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9BA" w:rsidRPr="00F65919" w:rsidRDefault="00F65919" w:rsidP="00173562">
      <w:pPr>
        <w:pBdr>
          <w:top w:val="single" w:sz="4" w:space="1" w:color="auto"/>
          <w:bottom w:val="single" w:sz="4" w:space="1" w:color="auto"/>
        </w:pBdr>
        <w:shd w:val="clear" w:color="auto" w:fill="CCC0D9" w:themeFill="accent4" w:themeFillTint="66"/>
        <w:jc w:val="center"/>
        <w:rPr>
          <w:sz w:val="28"/>
          <w:szCs w:val="28"/>
        </w:rPr>
      </w:pPr>
      <w:r w:rsidRPr="00F65919">
        <w:rPr>
          <w:sz w:val="28"/>
          <w:szCs w:val="28"/>
        </w:rPr>
        <w:t>BILAN DE L’EVALUATION DE LA COMPETENCE 3 EN CLASSE DE 4</w:t>
      </w:r>
      <w:r w:rsidRPr="00F65919">
        <w:rPr>
          <w:sz w:val="28"/>
          <w:szCs w:val="28"/>
          <w:vertAlign w:val="superscript"/>
        </w:rPr>
        <w:t>EME</w:t>
      </w:r>
      <w:r w:rsidRPr="00F65919">
        <w:rPr>
          <w:sz w:val="28"/>
          <w:szCs w:val="28"/>
        </w:rPr>
        <w:t xml:space="preserve"> GENERALE</w:t>
      </w:r>
    </w:p>
    <w:p w:rsidR="00F65919" w:rsidRPr="00F65919" w:rsidRDefault="00F65919" w:rsidP="00173562">
      <w:pPr>
        <w:pBdr>
          <w:top w:val="single" w:sz="4" w:space="1" w:color="auto"/>
          <w:bottom w:val="single" w:sz="4" w:space="1" w:color="auto"/>
        </w:pBdr>
        <w:shd w:val="clear" w:color="auto" w:fill="CCC0D9" w:themeFill="accent4" w:themeFillTint="66"/>
        <w:jc w:val="center"/>
        <w:rPr>
          <w:sz w:val="28"/>
          <w:szCs w:val="28"/>
        </w:rPr>
      </w:pPr>
      <w:r w:rsidRPr="00F65919">
        <w:rPr>
          <w:sz w:val="28"/>
          <w:szCs w:val="28"/>
        </w:rPr>
        <w:t>SESSION 2016</w:t>
      </w:r>
    </w:p>
    <w:p w:rsidR="00D73AC5" w:rsidRDefault="00D73AC5" w:rsidP="00D73AC5">
      <w:r>
        <w:t>Les résultats présentés ci-après sont issus des moyennes réalisées grâce à l’échantillon d’élèves ayant participé à l’évaluation.</w:t>
      </w:r>
    </w:p>
    <w:p w:rsidR="00F65919" w:rsidRDefault="00F65919" w:rsidP="00F65919">
      <w:pPr>
        <w:shd w:val="clear" w:color="auto" w:fill="CCC0D9" w:themeFill="accent4" w:themeFillTint="66"/>
      </w:pPr>
      <w:r>
        <w:t xml:space="preserve">La participation : </w:t>
      </w:r>
    </w:p>
    <w:p w:rsidR="00F65919" w:rsidRDefault="00F65919">
      <w:r>
        <w:t>75 collèges</w:t>
      </w:r>
    </w:p>
    <w:tbl>
      <w:tblPr>
        <w:tblpPr w:leftFromText="141" w:rightFromText="141" w:vertAnchor="text" w:horzAnchor="margin" w:tblpXSpec="center" w:tblpY="99"/>
        <w:tblW w:w="3500" w:type="dxa"/>
        <w:tblCellMar>
          <w:left w:w="70" w:type="dxa"/>
          <w:right w:w="70" w:type="dxa"/>
        </w:tblCellMar>
        <w:tblLook w:val="04A0" w:firstRow="1" w:lastRow="0" w:firstColumn="1" w:lastColumn="0" w:noHBand="0" w:noVBand="1"/>
      </w:tblPr>
      <w:tblGrid>
        <w:gridCol w:w="1920"/>
        <w:gridCol w:w="1580"/>
      </w:tblGrid>
      <w:tr w:rsidR="00C936D3" w:rsidRPr="00F65919" w:rsidTr="00C936D3">
        <w:trPr>
          <w:trHeight w:val="864"/>
        </w:trPr>
        <w:tc>
          <w:tcPr>
            <w:tcW w:w="1920" w:type="dxa"/>
            <w:tcBorders>
              <w:top w:val="nil"/>
              <w:left w:val="nil"/>
              <w:bottom w:val="nil"/>
              <w:right w:val="nil"/>
            </w:tcBorders>
            <w:shd w:val="clear" w:color="auto" w:fill="auto"/>
            <w:vAlign w:val="bottom"/>
            <w:hideMark/>
          </w:tcPr>
          <w:p w:rsidR="00C936D3" w:rsidRPr="00F65919" w:rsidRDefault="00C936D3" w:rsidP="00C936D3">
            <w:pPr>
              <w:spacing w:after="0" w:line="240" w:lineRule="auto"/>
              <w:rPr>
                <w:rFonts w:ascii="Times New Roman" w:eastAsia="Times New Roman" w:hAnsi="Times New Roman" w:cs="Times New Roman"/>
                <w:sz w:val="24"/>
                <w:szCs w:val="24"/>
                <w:lang w:eastAsia="fr-FR"/>
              </w:rPr>
            </w:pP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36D3" w:rsidRPr="00F65919" w:rsidRDefault="00C936D3" w:rsidP="00C936D3">
            <w:pPr>
              <w:spacing w:after="0" w:line="240" w:lineRule="auto"/>
              <w:jc w:val="center"/>
              <w:rPr>
                <w:rFonts w:ascii="Calibri" w:eastAsia="Times New Roman" w:hAnsi="Calibri" w:cs="Times New Roman"/>
                <w:color w:val="000000"/>
                <w:lang w:eastAsia="fr-FR"/>
              </w:rPr>
            </w:pPr>
            <w:proofErr w:type="gramStart"/>
            <w:r w:rsidRPr="00F65919">
              <w:rPr>
                <w:rFonts w:ascii="Calibri" w:eastAsia="Times New Roman" w:hAnsi="Calibri" w:cs="Times New Roman"/>
                <w:color w:val="000000"/>
                <w:lang w:eastAsia="fr-FR"/>
              </w:rPr>
              <w:t>nombre</w:t>
            </w:r>
            <w:proofErr w:type="gramEnd"/>
            <w:r w:rsidRPr="00F65919">
              <w:rPr>
                <w:rFonts w:ascii="Calibri" w:eastAsia="Times New Roman" w:hAnsi="Calibri" w:cs="Times New Roman"/>
                <w:color w:val="000000"/>
                <w:lang w:eastAsia="fr-FR"/>
              </w:rPr>
              <w:t xml:space="preserve"> d'élèves ayant composé sur le sujet</w:t>
            </w:r>
          </w:p>
        </w:tc>
      </w:tr>
      <w:tr w:rsidR="00C936D3" w:rsidRPr="00F65919" w:rsidTr="00C936D3">
        <w:trPr>
          <w:trHeight w:val="288"/>
        </w:trPr>
        <w:tc>
          <w:tcPr>
            <w:tcW w:w="1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36D3" w:rsidRPr="00F65919" w:rsidRDefault="00C936D3" w:rsidP="00C936D3">
            <w:pPr>
              <w:spacing w:after="0" w:line="240" w:lineRule="auto"/>
              <w:rPr>
                <w:rFonts w:ascii="Calibri" w:eastAsia="Times New Roman" w:hAnsi="Calibri" w:cs="Times New Roman"/>
                <w:color w:val="000000"/>
                <w:lang w:eastAsia="fr-FR"/>
              </w:rPr>
            </w:pPr>
            <w:r w:rsidRPr="00F65919">
              <w:rPr>
                <w:rFonts w:ascii="Calibri" w:eastAsia="Times New Roman" w:hAnsi="Calibri" w:cs="Times New Roman"/>
                <w:color w:val="000000"/>
                <w:lang w:eastAsia="fr-FR"/>
              </w:rPr>
              <w:t>Mathématiques</w:t>
            </w:r>
          </w:p>
        </w:tc>
        <w:tc>
          <w:tcPr>
            <w:tcW w:w="1580" w:type="dxa"/>
            <w:tcBorders>
              <w:top w:val="nil"/>
              <w:left w:val="nil"/>
              <w:bottom w:val="single" w:sz="4" w:space="0" w:color="auto"/>
              <w:right w:val="single" w:sz="4" w:space="0" w:color="auto"/>
            </w:tcBorders>
            <w:shd w:val="clear" w:color="auto" w:fill="auto"/>
            <w:noWrap/>
            <w:vAlign w:val="bottom"/>
            <w:hideMark/>
          </w:tcPr>
          <w:p w:rsidR="00C936D3" w:rsidRPr="00F65919" w:rsidRDefault="00C936D3" w:rsidP="00C936D3">
            <w:pPr>
              <w:spacing w:after="0" w:line="240" w:lineRule="auto"/>
              <w:jc w:val="right"/>
              <w:rPr>
                <w:rFonts w:ascii="Calibri" w:eastAsia="Times New Roman" w:hAnsi="Calibri" w:cs="Times New Roman"/>
                <w:color w:val="000000"/>
                <w:lang w:eastAsia="fr-FR"/>
              </w:rPr>
            </w:pPr>
            <w:r w:rsidRPr="00F65919">
              <w:rPr>
                <w:rFonts w:ascii="Calibri" w:eastAsia="Times New Roman" w:hAnsi="Calibri" w:cs="Times New Roman"/>
                <w:color w:val="000000"/>
                <w:lang w:eastAsia="fr-FR"/>
              </w:rPr>
              <w:t>5933</w:t>
            </w:r>
          </w:p>
        </w:tc>
      </w:tr>
      <w:tr w:rsidR="00C936D3" w:rsidRPr="00F65919" w:rsidTr="00C936D3">
        <w:trPr>
          <w:trHeight w:val="288"/>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C936D3" w:rsidRPr="00F65919" w:rsidRDefault="00C936D3" w:rsidP="00C936D3">
            <w:pPr>
              <w:spacing w:after="0" w:line="240" w:lineRule="auto"/>
              <w:rPr>
                <w:rFonts w:ascii="Calibri" w:eastAsia="Times New Roman" w:hAnsi="Calibri" w:cs="Times New Roman"/>
                <w:color w:val="000000"/>
                <w:lang w:eastAsia="fr-FR"/>
              </w:rPr>
            </w:pPr>
            <w:r w:rsidRPr="00F65919">
              <w:rPr>
                <w:rFonts w:ascii="Calibri" w:eastAsia="Times New Roman" w:hAnsi="Calibri" w:cs="Times New Roman"/>
                <w:color w:val="000000"/>
                <w:lang w:eastAsia="fr-FR"/>
              </w:rPr>
              <w:t>PC</w:t>
            </w:r>
          </w:p>
        </w:tc>
        <w:tc>
          <w:tcPr>
            <w:tcW w:w="1580" w:type="dxa"/>
            <w:tcBorders>
              <w:top w:val="nil"/>
              <w:left w:val="nil"/>
              <w:bottom w:val="single" w:sz="4" w:space="0" w:color="auto"/>
              <w:right w:val="single" w:sz="4" w:space="0" w:color="auto"/>
            </w:tcBorders>
            <w:shd w:val="clear" w:color="auto" w:fill="auto"/>
            <w:noWrap/>
            <w:vAlign w:val="bottom"/>
            <w:hideMark/>
          </w:tcPr>
          <w:p w:rsidR="00C936D3" w:rsidRPr="00F65919" w:rsidRDefault="00C936D3" w:rsidP="00C936D3">
            <w:pPr>
              <w:spacing w:after="0" w:line="240" w:lineRule="auto"/>
              <w:jc w:val="right"/>
              <w:rPr>
                <w:rFonts w:ascii="Calibri" w:eastAsia="Times New Roman" w:hAnsi="Calibri" w:cs="Times New Roman"/>
                <w:color w:val="000000"/>
                <w:lang w:eastAsia="fr-FR"/>
              </w:rPr>
            </w:pPr>
            <w:r w:rsidRPr="00F65919">
              <w:rPr>
                <w:rFonts w:ascii="Calibri" w:eastAsia="Times New Roman" w:hAnsi="Calibri" w:cs="Times New Roman"/>
                <w:color w:val="000000"/>
                <w:lang w:eastAsia="fr-FR"/>
              </w:rPr>
              <w:t>5874</w:t>
            </w:r>
          </w:p>
        </w:tc>
      </w:tr>
      <w:tr w:rsidR="00C936D3" w:rsidRPr="00F65919" w:rsidTr="00C936D3">
        <w:trPr>
          <w:trHeight w:val="288"/>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C936D3" w:rsidRPr="00F65919" w:rsidRDefault="00C936D3" w:rsidP="00C936D3">
            <w:pPr>
              <w:spacing w:after="0" w:line="240" w:lineRule="auto"/>
              <w:rPr>
                <w:rFonts w:ascii="Calibri" w:eastAsia="Times New Roman" w:hAnsi="Calibri" w:cs="Times New Roman"/>
                <w:color w:val="000000"/>
                <w:lang w:eastAsia="fr-FR"/>
              </w:rPr>
            </w:pPr>
            <w:r w:rsidRPr="00F65919">
              <w:rPr>
                <w:rFonts w:ascii="Calibri" w:eastAsia="Times New Roman" w:hAnsi="Calibri" w:cs="Times New Roman"/>
                <w:color w:val="000000"/>
                <w:lang w:eastAsia="fr-FR"/>
              </w:rPr>
              <w:t>SVT</w:t>
            </w:r>
          </w:p>
        </w:tc>
        <w:tc>
          <w:tcPr>
            <w:tcW w:w="1580" w:type="dxa"/>
            <w:tcBorders>
              <w:top w:val="nil"/>
              <w:left w:val="nil"/>
              <w:bottom w:val="single" w:sz="4" w:space="0" w:color="auto"/>
              <w:right w:val="single" w:sz="4" w:space="0" w:color="auto"/>
            </w:tcBorders>
            <w:shd w:val="clear" w:color="auto" w:fill="auto"/>
            <w:noWrap/>
            <w:vAlign w:val="bottom"/>
            <w:hideMark/>
          </w:tcPr>
          <w:p w:rsidR="00C936D3" w:rsidRPr="00F65919" w:rsidRDefault="00C936D3" w:rsidP="00C936D3">
            <w:pPr>
              <w:spacing w:after="0" w:line="240" w:lineRule="auto"/>
              <w:jc w:val="right"/>
              <w:rPr>
                <w:rFonts w:ascii="Calibri" w:eastAsia="Times New Roman" w:hAnsi="Calibri" w:cs="Times New Roman"/>
                <w:color w:val="000000"/>
                <w:lang w:eastAsia="fr-FR"/>
              </w:rPr>
            </w:pPr>
            <w:r w:rsidRPr="00F65919">
              <w:rPr>
                <w:rFonts w:ascii="Calibri" w:eastAsia="Times New Roman" w:hAnsi="Calibri" w:cs="Times New Roman"/>
                <w:color w:val="000000"/>
                <w:lang w:eastAsia="fr-FR"/>
              </w:rPr>
              <w:t>3325</w:t>
            </w:r>
          </w:p>
        </w:tc>
      </w:tr>
      <w:tr w:rsidR="00C936D3" w:rsidRPr="00F65919" w:rsidTr="00C936D3">
        <w:trPr>
          <w:trHeight w:val="288"/>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C936D3" w:rsidRPr="00F65919" w:rsidRDefault="00C936D3" w:rsidP="00C936D3">
            <w:pPr>
              <w:spacing w:after="0" w:line="240" w:lineRule="auto"/>
              <w:rPr>
                <w:rFonts w:ascii="Calibri" w:eastAsia="Times New Roman" w:hAnsi="Calibri" w:cs="Times New Roman"/>
                <w:color w:val="000000"/>
                <w:lang w:eastAsia="fr-FR"/>
              </w:rPr>
            </w:pPr>
            <w:r w:rsidRPr="00F65919">
              <w:rPr>
                <w:rFonts w:ascii="Calibri" w:eastAsia="Times New Roman" w:hAnsi="Calibri" w:cs="Times New Roman"/>
                <w:color w:val="000000"/>
                <w:lang w:eastAsia="fr-FR"/>
              </w:rPr>
              <w:t>Techno</w:t>
            </w:r>
          </w:p>
        </w:tc>
        <w:tc>
          <w:tcPr>
            <w:tcW w:w="1580" w:type="dxa"/>
            <w:tcBorders>
              <w:top w:val="nil"/>
              <w:left w:val="nil"/>
              <w:bottom w:val="single" w:sz="4" w:space="0" w:color="auto"/>
              <w:right w:val="single" w:sz="4" w:space="0" w:color="auto"/>
            </w:tcBorders>
            <w:shd w:val="clear" w:color="auto" w:fill="auto"/>
            <w:noWrap/>
            <w:vAlign w:val="bottom"/>
            <w:hideMark/>
          </w:tcPr>
          <w:p w:rsidR="00C936D3" w:rsidRPr="00F65919" w:rsidRDefault="00C936D3" w:rsidP="00C936D3">
            <w:pPr>
              <w:spacing w:after="0" w:line="240" w:lineRule="auto"/>
              <w:jc w:val="right"/>
              <w:rPr>
                <w:rFonts w:ascii="Calibri" w:eastAsia="Times New Roman" w:hAnsi="Calibri" w:cs="Times New Roman"/>
                <w:color w:val="000000"/>
                <w:lang w:eastAsia="fr-FR"/>
              </w:rPr>
            </w:pPr>
            <w:r w:rsidRPr="00F65919">
              <w:rPr>
                <w:rFonts w:ascii="Calibri" w:eastAsia="Times New Roman" w:hAnsi="Calibri" w:cs="Times New Roman"/>
                <w:color w:val="000000"/>
                <w:lang w:eastAsia="fr-FR"/>
              </w:rPr>
              <w:t>2672</w:t>
            </w:r>
          </w:p>
        </w:tc>
      </w:tr>
    </w:tbl>
    <w:p w:rsidR="00F65919" w:rsidRDefault="00F65919"/>
    <w:p w:rsidR="00F65919" w:rsidRDefault="00F65919"/>
    <w:p w:rsidR="00F65919" w:rsidRDefault="00F65919"/>
    <w:p w:rsidR="00F65919" w:rsidRDefault="00F65919"/>
    <w:p w:rsidR="00F65919" w:rsidRDefault="00F65919"/>
    <w:p w:rsidR="00F65919" w:rsidRDefault="00F65919"/>
    <w:p w:rsidR="00F65919" w:rsidRDefault="00730A83" w:rsidP="00173562">
      <w:pPr>
        <w:shd w:val="clear" w:color="auto" w:fill="CCC0D9" w:themeFill="accent4" w:themeFillTint="66"/>
      </w:pPr>
      <w:r>
        <w:t>L’épreuve de mathématiques :</w:t>
      </w:r>
    </w:p>
    <w:p w:rsidR="00730A83" w:rsidRPr="00433E7D" w:rsidRDefault="00433E7D">
      <w:pPr>
        <w:rPr>
          <w:b/>
          <w:u w:val="single"/>
        </w:rPr>
      </w:pPr>
      <w:r w:rsidRPr="00433E7D">
        <w:rPr>
          <w:b/>
          <w:u w:val="single"/>
        </w:rPr>
        <w:t>Résultats obtenus item par item :</w:t>
      </w:r>
    </w:p>
    <w:tbl>
      <w:tblPr>
        <w:tblW w:w="9742" w:type="dxa"/>
        <w:tblInd w:w="-447" w:type="dxa"/>
        <w:tblCellMar>
          <w:left w:w="70" w:type="dxa"/>
          <w:right w:w="70" w:type="dxa"/>
        </w:tblCellMar>
        <w:tblLook w:val="04A0" w:firstRow="1" w:lastRow="0" w:firstColumn="1" w:lastColumn="0" w:noHBand="0" w:noVBand="1"/>
      </w:tblPr>
      <w:tblGrid>
        <w:gridCol w:w="1828"/>
        <w:gridCol w:w="2316"/>
        <w:gridCol w:w="2173"/>
        <w:gridCol w:w="3425"/>
      </w:tblGrid>
      <w:tr w:rsidR="00173562" w:rsidRPr="00173562" w:rsidTr="00E72549">
        <w:trPr>
          <w:trHeight w:val="750"/>
        </w:trPr>
        <w:tc>
          <w:tcPr>
            <w:tcW w:w="1828" w:type="dxa"/>
            <w:tcBorders>
              <w:top w:val="nil"/>
              <w:left w:val="nil"/>
              <w:bottom w:val="nil"/>
              <w:right w:val="nil"/>
            </w:tcBorders>
            <w:shd w:val="clear" w:color="auto" w:fill="auto"/>
            <w:vAlign w:val="center"/>
            <w:hideMark/>
          </w:tcPr>
          <w:p w:rsidR="00173562" w:rsidRPr="00173562" w:rsidRDefault="00173562" w:rsidP="00173562">
            <w:pPr>
              <w:spacing w:after="0" w:line="240" w:lineRule="auto"/>
              <w:rPr>
                <w:rFonts w:ascii="Times New Roman" w:eastAsia="Times New Roman" w:hAnsi="Times New Roman" w:cs="Times New Roman"/>
                <w:sz w:val="24"/>
                <w:szCs w:val="24"/>
                <w:lang w:eastAsia="fr-FR"/>
              </w:rPr>
            </w:pPr>
          </w:p>
        </w:tc>
        <w:tc>
          <w:tcPr>
            <w:tcW w:w="7914" w:type="dxa"/>
            <w:gridSpan w:val="3"/>
            <w:tcBorders>
              <w:top w:val="single" w:sz="4" w:space="0" w:color="auto"/>
              <w:left w:val="single" w:sz="8" w:space="0" w:color="auto"/>
              <w:bottom w:val="single" w:sz="4" w:space="0" w:color="auto"/>
              <w:right w:val="single" w:sz="8" w:space="0" w:color="000000"/>
            </w:tcBorders>
            <w:shd w:val="clear" w:color="000000" w:fill="D9D9D9"/>
            <w:vAlign w:val="center"/>
            <w:hideMark/>
          </w:tcPr>
          <w:p w:rsidR="00173562" w:rsidRPr="00173562" w:rsidRDefault="00173562" w:rsidP="00173562">
            <w:pPr>
              <w:spacing w:after="0" w:line="240" w:lineRule="auto"/>
              <w:jc w:val="center"/>
              <w:rPr>
                <w:rFonts w:ascii="Calibri" w:eastAsia="Times New Roman" w:hAnsi="Calibri" w:cs="Times New Roman"/>
                <w:b/>
                <w:bCs/>
                <w:color w:val="000000"/>
                <w:sz w:val="24"/>
                <w:szCs w:val="24"/>
                <w:lang w:eastAsia="fr-FR"/>
              </w:rPr>
            </w:pPr>
            <w:r w:rsidRPr="00173562">
              <w:rPr>
                <w:rFonts w:ascii="Calibri" w:eastAsia="Times New Roman" w:hAnsi="Calibri" w:cs="Times New Roman"/>
                <w:b/>
                <w:bCs/>
                <w:color w:val="000000"/>
                <w:sz w:val="24"/>
                <w:szCs w:val="24"/>
                <w:lang w:eastAsia="fr-FR"/>
              </w:rPr>
              <w:t>Les gaz à effet de serre</w:t>
            </w:r>
          </w:p>
        </w:tc>
      </w:tr>
      <w:tr w:rsidR="00E72549" w:rsidRPr="00173562" w:rsidTr="00E72549">
        <w:trPr>
          <w:trHeight w:val="299"/>
        </w:trPr>
        <w:tc>
          <w:tcPr>
            <w:tcW w:w="1828" w:type="dxa"/>
            <w:tcBorders>
              <w:top w:val="nil"/>
              <w:left w:val="nil"/>
              <w:bottom w:val="nil"/>
              <w:right w:val="nil"/>
            </w:tcBorders>
            <w:shd w:val="clear" w:color="auto" w:fill="auto"/>
            <w:noWrap/>
            <w:vAlign w:val="bottom"/>
            <w:hideMark/>
          </w:tcPr>
          <w:p w:rsidR="00173562" w:rsidRPr="00173562" w:rsidRDefault="00173562" w:rsidP="00173562">
            <w:pPr>
              <w:spacing w:after="0" w:line="240" w:lineRule="auto"/>
              <w:jc w:val="center"/>
              <w:rPr>
                <w:rFonts w:ascii="Calibri" w:eastAsia="Times New Roman" w:hAnsi="Calibri" w:cs="Times New Roman"/>
                <w:b/>
                <w:bCs/>
                <w:color w:val="000000"/>
                <w:sz w:val="24"/>
                <w:szCs w:val="24"/>
                <w:lang w:eastAsia="fr-FR"/>
              </w:rPr>
            </w:pPr>
          </w:p>
        </w:tc>
        <w:tc>
          <w:tcPr>
            <w:tcW w:w="2316" w:type="dxa"/>
            <w:tcBorders>
              <w:top w:val="single" w:sz="4" w:space="0" w:color="auto"/>
              <w:left w:val="single" w:sz="8" w:space="0" w:color="auto"/>
              <w:bottom w:val="nil"/>
              <w:right w:val="single" w:sz="4" w:space="0" w:color="auto"/>
            </w:tcBorders>
            <w:shd w:val="clear" w:color="000000" w:fill="FFCC99"/>
            <w:noWrap/>
            <w:vAlign w:val="center"/>
            <w:hideMark/>
          </w:tcPr>
          <w:p w:rsidR="00173562" w:rsidRPr="00173562" w:rsidRDefault="00173562" w:rsidP="00173562">
            <w:pPr>
              <w:spacing w:after="0" w:line="240" w:lineRule="auto"/>
              <w:jc w:val="center"/>
              <w:rPr>
                <w:rFonts w:ascii="Calibri" w:eastAsia="Times New Roman" w:hAnsi="Calibri" w:cs="Times New Roman"/>
                <w:b/>
                <w:bCs/>
                <w:color w:val="000000"/>
                <w:sz w:val="24"/>
                <w:szCs w:val="24"/>
                <w:lang w:eastAsia="fr-FR"/>
              </w:rPr>
            </w:pPr>
            <w:r w:rsidRPr="00173562">
              <w:rPr>
                <w:rFonts w:ascii="Calibri" w:eastAsia="Times New Roman" w:hAnsi="Calibri" w:cs="Times New Roman"/>
                <w:b/>
                <w:bCs/>
                <w:color w:val="000000"/>
                <w:sz w:val="24"/>
                <w:szCs w:val="24"/>
                <w:lang w:eastAsia="fr-FR"/>
              </w:rPr>
              <w:t>1. Chercher</w:t>
            </w:r>
          </w:p>
        </w:tc>
        <w:tc>
          <w:tcPr>
            <w:tcW w:w="2173" w:type="dxa"/>
            <w:tcBorders>
              <w:top w:val="single" w:sz="4" w:space="0" w:color="auto"/>
              <w:left w:val="nil"/>
              <w:bottom w:val="single" w:sz="4" w:space="0" w:color="auto"/>
              <w:right w:val="nil"/>
            </w:tcBorders>
            <w:shd w:val="clear" w:color="000000" w:fill="FFCC99"/>
            <w:noWrap/>
            <w:vAlign w:val="center"/>
            <w:hideMark/>
          </w:tcPr>
          <w:p w:rsidR="00173562" w:rsidRPr="00173562" w:rsidRDefault="00173562" w:rsidP="00173562">
            <w:pPr>
              <w:spacing w:after="0" w:line="240" w:lineRule="auto"/>
              <w:jc w:val="center"/>
              <w:rPr>
                <w:rFonts w:ascii="Calibri" w:eastAsia="Times New Roman" w:hAnsi="Calibri" w:cs="Times New Roman"/>
                <w:b/>
                <w:bCs/>
                <w:color w:val="000000"/>
                <w:sz w:val="24"/>
                <w:szCs w:val="24"/>
                <w:lang w:eastAsia="fr-FR"/>
              </w:rPr>
            </w:pPr>
            <w:r w:rsidRPr="00173562">
              <w:rPr>
                <w:rFonts w:ascii="Calibri" w:eastAsia="Times New Roman" w:hAnsi="Calibri" w:cs="Times New Roman"/>
                <w:b/>
                <w:bCs/>
                <w:color w:val="000000"/>
                <w:sz w:val="24"/>
                <w:szCs w:val="24"/>
                <w:lang w:eastAsia="fr-FR"/>
              </w:rPr>
              <w:t>2. Calculer</w:t>
            </w:r>
          </w:p>
        </w:tc>
        <w:tc>
          <w:tcPr>
            <w:tcW w:w="3425" w:type="dxa"/>
            <w:tcBorders>
              <w:top w:val="single" w:sz="4" w:space="0" w:color="auto"/>
              <w:left w:val="single" w:sz="4" w:space="0" w:color="auto"/>
              <w:bottom w:val="single" w:sz="4" w:space="0" w:color="auto"/>
              <w:right w:val="single" w:sz="8" w:space="0" w:color="auto"/>
            </w:tcBorders>
            <w:shd w:val="clear" w:color="000000" w:fill="CCCCFF"/>
            <w:noWrap/>
            <w:vAlign w:val="center"/>
            <w:hideMark/>
          </w:tcPr>
          <w:p w:rsidR="00173562" w:rsidRPr="00173562" w:rsidRDefault="00173562" w:rsidP="00173562">
            <w:pPr>
              <w:spacing w:after="0" w:line="240" w:lineRule="auto"/>
              <w:jc w:val="center"/>
              <w:rPr>
                <w:rFonts w:ascii="Calibri" w:eastAsia="Times New Roman" w:hAnsi="Calibri" w:cs="Times New Roman"/>
                <w:b/>
                <w:bCs/>
                <w:color w:val="000000"/>
                <w:sz w:val="24"/>
                <w:szCs w:val="24"/>
                <w:lang w:eastAsia="fr-FR"/>
              </w:rPr>
            </w:pPr>
            <w:r w:rsidRPr="00173562">
              <w:rPr>
                <w:rFonts w:ascii="Calibri" w:eastAsia="Times New Roman" w:hAnsi="Calibri" w:cs="Times New Roman"/>
                <w:b/>
                <w:bCs/>
                <w:color w:val="000000"/>
                <w:sz w:val="24"/>
                <w:szCs w:val="24"/>
                <w:lang w:eastAsia="fr-FR"/>
              </w:rPr>
              <w:t>2. Raisonner</w:t>
            </w:r>
          </w:p>
        </w:tc>
      </w:tr>
      <w:tr w:rsidR="00E72549" w:rsidRPr="00173562" w:rsidTr="00E72549">
        <w:trPr>
          <w:trHeight w:val="1584"/>
        </w:trPr>
        <w:tc>
          <w:tcPr>
            <w:tcW w:w="1828" w:type="dxa"/>
            <w:tcBorders>
              <w:top w:val="nil"/>
              <w:left w:val="nil"/>
              <w:bottom w:val="nil"/>
              <w:right w:val="nil"/>
            </w:tcBorders>
            <w:shd w:val="clear" w:color="auto" w:fill="auto"/>
            <w:vAlign w:val="bottom"/>
            <w:hideMark/>
          </w:tcPr>
          <w:p w:rsidR="00173562" w:rsidRPr="00173562" w:rsidRDefault="00173562" w:rsidP="00173562">
            <w:pPr>
              <w:spacing w:after="0" w:line="240" w:lineRule="auto"/>
              <w:jc w:val="center"/>
              <w:rPr>
                <w:rFonts w:ascii="Calibri" w:eastAsia="Times New Roman" w:hAnsi="Calibri" w:cs="Times New Roman"/>
                <w:b/>
                <w:bCs/>
                <w:color w:val="000000"/>
                <w:sz w:val="24"/>
                <w:szCs w:val="24"/>
                <w:lang w:eastAsia="fr-FR"/>
              </w:rPr>
            </w:pPr>
          </w:p>
        </w:tc>
        <w:tc>
          <w:tcPr>
            <w:tcW w:w="2316" w:type="dxa"/>
            <w:tcBorders>
              <w:top w:val="single" w:sz="4" w:space="0" w:color="auto"/>
              <w:left w:val="single" w:sz="8" w:space="0" w:color="auto"/>
              <w:bottom w:val="nil"/>
              <w:right w:val="single" w:sz="4" w:space="0" w:color="auto"/>
            </w:tcBorders>
            <w:shd w:val="clear" w:color="000000" w:fill="FFCC99"/>
            <w:vAlign w:val="center"/>
            <w:hideMark/>
          </w:tcPr>
          <w:p w:rsidR="00173562" w:rsidRPr="00173562" w:rsidRDefault="00173562" w:rsidP="00173562">
            <w:pPr>
              <w:spacing w:after="0" w:line="240" w:lineRule="auto"/>
              <w:jc w:val="center"/>
              <w:rPr>
                <w:rFonts w:ascii="Calibri" w:eastAsia="Times New Roman" w:hAnsi="Calibri" w:cs="Times New Roman"/>
                <w:b/>
                <w:bCs/>
                <w:color w:val="000000"/>
                <w:sz w:val="24"/>
                <w:szCs w:val="24"/>
                <w:lang w:eastAsia="fr-FR"/>
              </w:rPr>
            </w:pPr>
            <w:r w:rsidRPr="00173562">
              <w:rPr>
                <w:rFonts w:ascii="Calibri" w:eastAsia="Times New Roman" w:hAnsi="Calibri" w:cs="Times New Roman"/>
                <w:b/>
                <w:bCs/>
                <w:color w:val="000000"/>
                <w:sz w:val="24"/>
                <w:szCs w:val="24"/>
                <w:lang w:eastAsia="fr-FR"/>
              </w:rPr>
              <w:t>Extraire d'un document les informations utiles</w:t>
            </w:r>
          </w:p>
        </w:tc>
        <w:tc>
          <w:tcPr>
            <w:tcW w:w="2173" w:type="dxa"/>
            <w:tcBorders>
              <w:top w:val="nil"/>
              <w:left w:val="nil"/>
              <w:bottom w:val="single" w:sz="4" w:space="0" w:color="auto"/>
              <w:right w:val="nil"/>
            </w:tcBorders>
            <w:shd w:val="clear" w:color="000000" w:fill="FFCC99"/>
            <w:vAlign w:val="center"/>
            <w:hideMark/>
          </w:tcPr>
          <w:p w:rsidR="00173562" w:rsidRPr="00173562" w:rsidRDefault="00173562" w:rsidP="00173562">
            <w:pPr>
              <w:spacing w:after="0" w:line="240" w:lineRule="auto"/>
              <w:jc w:val="center"/>
              <w:rPr>
                <w:rFonts w:ascii="Calibri" w:eastAsia="Times New Roman" w:hAnsi="Calibri" w:cs="Times New Roman"/>
                <w:b/>
                <w:bCs/>
                <w:color w:val="000000"/>
                <w:sz w:val="24"/>
                <w:szCs w:val="24"/>
                <w:lang w:eastAsia="fr-FR"/>
              </w:rPr>
            </w:pPr>
            <w:r w:rsidRPr="00173562">
              <w:rPr>
                <w:rFonts w:ascii="Calibri" w:eastAsia="Times New Roman" w:hAnsi="Calibri" w:cs="Times New Roman"/>
                <w:b/>
                <w:bCs/>
                <w:color w:val="000000"/>
                <w:sz w:val="24"/>
                <w:szCs w:val="24"/>
                <w:lang w:eastAsia="fr-FR"/>
              </w:rPr>
              <w:t>Calculer avec des nombres rationnels, de manière exacte ou approchée</w:t>
            </w:r>
          </w:p>
        </w:tc>
        <w:tc>
          <w:tcPr>
            <w:tcW w:w="3425" w:type="dxa"/>
            <w:tcBorders>
              <w:top w:val="nil"/>
              <w:left w:val="single" w:sz="4" w:space="0" w:color="auto"/>
              <w:bottom w:val="single" w:sz="4" w:space="0" w:color="auto"/>
              <w:right w:val="single" w:sz="8" w:space="0" w:color="auto"/>
            </w:tcBorders>
            <w:shd w:val="clear" w:color="000000" w:fill="CCCCFF"/>
            <w:vAlign w:val="center"/>
            <w:hideMark/>
          </w:tcPr>
          <w:p w:rsidR="00173562" w:rsidRPr="00173562" w:rsidRDefault="00173562" w:rsidP="00173562">
            <w:pPr>
              <w:spacing w:after="0" w:line="240" w:lineRule="auto"/>
              <w:jc w:val="center"/>
              <w:rPr>
                <w:rFonts w:ascii="Calibri" w:eastAsia="Times New Roman" w:hAnsi="Calibri" w:cs="Times New Roman"/>
                <w:b/>
                <w:bCs/>
                <w:color w:val="000000"/>
                <w:sz w:val="24"/>
                <w:szCs w:val="24"/>
                <w:lang w:eastAsia="fr-FR"/>
              </w:rPr>
            </w:pPr>
            <w:r w:rsidRPr="00173562">
              <w:rPr>
                <w:rFonts w:ascii="Calibri" w:eastAsia="Times New Roman" w:hAnsi="Calibri" w:cs="Times New Roman"/>
                <w:b/>
                <w:bCs/>
                <w:color w:val="000000"/>
                <w:sz w:val="24"/>
                <w:szCs w:val="24"/>
                <w:lang w:eastAsia="fr-FR"/>
              </w:rPr>
              <w:t>Fonder et défendre ses jugements en s'appuyant sur des résultats établis et sur sa maîtrise de l'argumentation</w:t>
            </w:r>
          </w:p>
        </w:tc>
      </w:tr>
      <w:tr w:rsidR="00E72549" w:rsidRPr="00173562" w:rsidTr="00E72549">
        <w:trPr>
          <w:trHeight w:val="299"/>
        </w:trPr>
        <w:tc>
          <w:tcPr>
            <w:tcW w:w="182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173562" w:rsidRPr="00173562" w:rsidRDefault="00173562" w:rsidP="00173562">
            <w:pPr>
              <w:spacing w:after="0" w:line="240" w:lineRule="auto"/>
              <w:jc w:val="center"/>
              <w:rPr>
                <w:rFonts w:ascii="Calibri" w:eastAsia="Times New Roman" w:hAnsi="Calibri" w:cs="Times New Roman"/>
                <w:b/>
                <w:bCs/>
                <w:color w:val="000000"/>
                <w:sz w:val="24"/>
                <w:szCs w:val="24"/>
                <w:lang w:eastAsia="fr-FR"/>
              </w:rPr>
            </w:pPr>
            <w:r w:rsidRPr="00173562">
              <w:rPr>
                <w:rFonts w:ascii="Calibri" w:eastAsia="Times New Roman" w:hAnsi="Calibri" w:cs="Times New Roman"/>
                <w:b/>
                <w:bCs/>
                <w:color w:val="000000"/>
                <w:sz w:val="24"/>
                <w:szCs w:val="24"/>
                <w:lang w:eastAsia="fr-FR"/>
              </w:rPr>
              <w:t>Taux de réponses</w:t>
            </w:r>
          </w:p>
        </w:tc>
        <w:tc>
          <w:tcPr>
            <w:tcW w:w="2316" w:type="dxa"/>
            <w:tcBorders>
              <w:top w:val="single" w:sz="4" w:space="0" w:color="auto"/>
              <w:left w:val="nil"/>
              <w:bottom w:val="single" w:sz="4" w:space="0" w:color="auto"/>
              <w:right w:val="single" w:sz="4" w:space="0" w:color="auto"/>
            </w:tcBorders>
            <w:shd w:val="clear" w:color="000000" w:fill="FFFFFF"/>
            <w:noWrap/>
            <w:vAlign w:val="center"/>
            <w:hideMark/>
          </w:tcPr>
          <w:p w:rsidR="00173562" w:rsidRPr="00173562" w:rsidRDefault="00173562" w:rsidP="00173562">
            <w:pPr>
              <w:spacing w:after="0" w:line="240" w:lineRule="auto"/>
              <w:jc w:val="center"/>
              <w:rPr>
                <w:rFonts w:ascii="Calibri" w:eastAsia="Times New Roman" w:hAnsi="Calibri" w:cs="Times New Roman"/>
                <w:b/>
                <w:bCs/>
                <w:color w:val="FF0000"/>
                <w:sz w:val="24"/>
                <w:szCs w:val="24"/>
                <w:lang w:eastAsia="fr-FR"/>
              </w:rPr>
            </w:pPr>
            <w:r w:rsidRPr="00173562">
              <w:rPr>
                <w:rFonts w:ascii="Calibri" w:eastAsia="Times New Roman" w:hAnsi="Calibri" w:cs="Times New Roman"/>
                <w:b/>
                <w:bCs/>
                <w:color w:val="FF0000"/>
                <w:sz w:val="24"/>
                <w:szCs w:val="24"/>
                <w:lang w:eastAsia="fr-FR"/>
              </w:rPr>
              <w:t>98,1%</w:t>
            </w:r>
          </w:p>
        </w:tc>
        <w:tc>
          <w:tcPr>
            <w:tcW w:w="2173" w:type="dxa"/>
            <w:tcBorders>
              <w:top w:val="nil"/>
              <w:left w:val="nil"/>
              <w:bottom w:val="single" w:sz="4" w:space="0" w:color="auto"/>
              <w:right w:val="single" w:sz="4" w:space="0" w:color="auto"/>
            </w:tcBorders>
            <w:shd w:val="clear" w:color="000000" w:fill="FFFFFF"/>
            <w:noWrap/>
            <w:vAlign w:val="center"/>
            <w:hideMark/>
          </w:tcPr>
          <w:p w:rsidR="00173562" w:rsidRPr="00173562" w:rsidRDefault="00173562" w:rsidP="00173562">
            <w:pPr>
              <w:spacing w:after="0" w:line="240" w:lineRule="auto"/>
              <w:jc w:val="center"/>
              <w:rPr>
                <w:rFonts w:ascii="Calibri" w:eastAsia="Times New Roman" w:hAnsi="Calibri" w:cs="Times New Roman"/>
                <w:b/>
                <w:bCs/>
                <w:color w:val="FF0000"/>
                <w:sz w:val="24"/>
                <w:szCs w:val="24"/>
                <w:lang w:eastAsia="fr-FR"/>
              </w:rPr>
            </w:pPr>
            <w:r w:rsidRPr="00173562">
              <w:rPr>
                <w:rFonts w:ascii="Calibri" w:eastAsia="Times New Roman" w:hAnsi="Calibri" w:cs="Times New Roman"/>
                <w:b/>
                <w:bCs/>
                <w:color w:val="FF0000"/>
                <w:sz w:val="24"/>
                <w:szCs w:val="24"/>
                <w:lang w:eastAsia="fr-FR"/>
              </w:rPr>
              <w:t>78,1%</w:t>
            </w:r>
          </w:p>
        </w:tc>
        <w:tc>
          <w:tcPr>
            <w:tcW w:w="3425" w:type="dxa"/>
            <w:tcBorders>
              <w:top w:val="nil"/>
              <w:left w:val="nil"/>
              <w:bottom w:val="single" w:sz="4" w:space="0" w:color="auto"/>
              <w:right w:val="single" w:sz="8" w:space="0" w:color="auto"/>
            </w:tcBorders>
            <w:shd w:val="clear" w:color="000000" w:fill="FFFFFF"/>
            <w:noWrap/>
            <w:vAlign w:val="center"/>
            <w:hideMark/>
          </w:tcPr>
          <w:p w:rsidR="00173562" w:rsidRPr="00173562" w:rsidRDefault="00173562" w:rsidP="00173562">
            <w:pPr>
              <w:spacing w:after="0" w:line="240" w:lineRule="auto"/>
              <w:jc w:val="center"/>
              <w:rPr>
                <w:rFonts w:ascii="Calibri" w:eastAsia="Times New Roman" w:hAnsi="Calibri" w:cs="Times New Roman"/>
                <w:b/>
                <w:bCs/>
                <w:color w:val="FF0000"/>
                <w:sz w:val="24"/>
                <w:szCs w:val="24"/>
                <w:lang w:eastAsia="fr-FR"/>
              </w:rPr>
            </w:pPr>
            <w:r w:rsidRPr="00173562">
              <w:rPr>
                <w:rFonts w:ascii="Calibri" w:eastAsia="Times New Roman" w:hAnsi="Calibri" w:cs="Times New Roman"/>
                <w:b/>
                <w:bCs/>
                <w:color w:val="FF0000"/>
                <w:sz w:val="24"/>
                <w:szCs w:val="24"/>
                <w:lang w:eastAsia="fr-FR"/>
              </w:rPr>
              <w:t>79,6%</w:t>
            </w:r>
          </w:p>
        </w:tc>
      </w:tr>
      <w:tr w:rsidR="00E72549" w:rsidRPr="00173562" w:rsidTr="00E72549">
        <w:trPr>
          <w:trHeight w:val="332"/>
        </w:trPr>
        <w:tc>
          <w:tcPr>
            <w:tcW w:w="1828" w:type="dxa"/>
            <w:vMerge w:val="restart"/>
            <w:tcBorders>
              <w:top w:val="nil"/>
              <w:left w:val="single" w:sz="4" w:space="0" w:color="auto"/>
              <w:bottom w:val="single" w:sz="4" w:space="0" w:color="auto"/>
              <w:right w:val="single" w:sz="4" w:space="0" w:color="auto"/>
            </w:tcBorders>
            <w:shd w:val="clear" w:color="000000" w:fill="C0C0C0"/>
            <w:noWrap/>
            <w:vAlign w:val="center"/>
            <w:hideMark/>
          </w:tcPr>
          <w:p w:rsidR="00173562" w:rsidRPr="00173562" w:rsidRDefault="00173562" w:rsidP="00173562">
            <w:pPr>
              <w:spacing w:after="0" w:line="240" w:lineRule="auto"/>
              <w:jc w:val="center"/>
              <w:rPr>
                <w:rFonts w:ascii="Calibri" w:eastAsia="Times New Roman" w:hAnsi="Calibri" w:cs="Times New Roman"/>
                <w:b/>
                <w:bCs/>
                <w:color w:val="000000"/>
                <w:sz w:val="24"/>
                <w:szCs w:val="24"/>
                <w:lang w:eastAsia="fr-FR"/>
              </w:rPr>
            </w:pPr>
            <w:r w:rsidRPr="00173562">
              <w:rPr>
                <w:rFonts w:ascii="Calibri" w:eastAsia="Times New Roman" w:hAnsi="Calibri" w:cs="Times New Roman"/>
                <w:b/>
                <w:bCs/>
                <w:color w:val="000000"/>
                <w:sz w:val="24"/>
                <w:szCs w:val="24"/>
                <w:lang w:eastAsia="fr-FR"/>
              </w:rPr>
              <w:t>Moyenne</w:t>
            </w:r>
          </w:p>
        </w:tc>
        <w:tc>
          <w:tcPr>
            <w:tcW w:w="2316" w:type="dxa"/>
            <w:tcBorders>
              <w:top w:val="nil"/>
              <w:left w:val="nil"/>
              <w:bottom w:val="single" w:sz="4" w:space="0" w:color="auto"/>
              <w:right w:val="single" w:sz="4" w:space="0" w:color="auto"/>
            </w:tcBorders>
            <w:shd w:val="clear" w:color="000000" w:fill="BFBFBF"/>
            <w:noWrap/>
            <w:vAlign w:val="center"/>
            <w:hideMark/>
          </w:tcPr>
          <w:p w:rsidR="00173562" w:rsidRPr="00173562" w:rsidRDefault="00173562" w:rsidP="00173562">
            <w:pPr>
              <w:spacing w:after="0" w:line="240" w:lineRule="auto"/>
              <w:jc w:val="center"/>
              <w:rPr>
                <w:rFonts w:ascii="Calibri" w:eastAsia="Times New Roman" w:hAnsi="Calibri" w:cs="Times New Roman"/>
                <w:b/>
                <w:bCs/>
                <w:sz w:val="24"/>
                <w:szCs w:val="24"/>
                <w:lang w:eastAsia="fr-FR"/>
              </w:rPr>
            </w:pPr>
            <w:proofErr w:type="gramStart"/>
            <w:r w:rsidRPr="00173562">
              <w:rPr>
                <w:rFonts w:ascii="Calibri" w:eastAsia="Times New Roman" w:hAnsi="Calibri" w:cs="Times New Roman"/>
                <w:b/>
                <w:bCs/>
                <w:sz w:val="24"/>
                <w:szCs w:val="24"/>
                <w:lang w:eastAsia="fr-FR"/>
              </w:rPr>
              <w:t>sur</w:t>
            </w:r>
            <w:proofErr w:type="gramEnd"/>
            <w:r w:rsidRPr="00173562">
              <w:rPr>
                <w:rFonts w:ascii="Calibri" w:eastAsia="Times New Roman" w:hAnsi="Calibri" w:cs="Times New Roman"/>
                <w:b/>
                <w:bCs/>
                <w:sz w:val="24"/>
                <w:szCs w:val="24"/>
                <w:lang w:eastAsia="fr-FR"/>
              </w:rPr>
              <w:t xml:space="preserve"> 1 point</w:t>
            </w:r>
          </w:p>
        </w:tc>
        <w:tc>
          <w:tcPr>
            <w:tcW w:w="2173" w:type="dxa"/>
            <w:tcBorders>
              <w:top w:val="nil"/>
              <w:left w:val="single" w:sz="8" w:space="0" w:color="auto"/>
              <w:bottom w:val="single" w:sz="4" w:space="0" w:color="auto"/>
              <w:right w:val="single" w:sz="4" w:space="0" w:color="auto"/>
            </w:tcBorders>
            <w:shd w:val="clear" w:color="000000" w:fill="BFBFBF"/>
            <w:noWrap/>
            <w:vAlign w:val="center"/>
            <w:hideMark/>
          </w:tcPr>
          <w:p w:rsidR="00173562" w:rsidRPr="00173562" w:rsidRDefault="00173562" w:rsidP="00173562">
            <w:pPr>
              <w:spacing w:after="0" w:line="240" w:lineRule="auto"/>
              <w:jc w:val="center"/>
              <w:rPr>
                <w:rFonts w:ascii="Calibri" w:eastAsia="Times New Roman" w:hAnsi="Calibri" w:cs="Times New Roman"/>
                <w:b/>
                <w:bCs/>
                <w:sz w:val="24"/>
                <w:szCs w:val="24"/>
                <w:lang w:eastAsia="fr-FR"/>
              </w:rPr>
            </w:pPr>
            <w:proofErr w:type="gramStart"/>
            <w:r w:rsidRPr="00173562">
              <w:rPr>
                <w:rFonts w:ascii="Calibri" w:eastAsia="Times New Roman" w:hAnsi="Calibri" w:cs="Times New Roman"/>
                <w:b/>
                <w:bCs/>
                <w:sz w:val="24"/>
                <w:szCs w:val="24"/>
                <w:lang w:eastAsia="fr-FR"/>
              </w:rPr>
              <w:t>sur</w:t>
            </w:r>
            <w:proofErr w:type="gramEnd"/>
            <w:r w:rsidRPr="00173562">
              <w:rPr>
                <w:rFonts w:ascii="Calibri" w:eastAsia="Times New Roman" w:hAnsi="Calibri" w:cs="Times New Roman"/>
                <w:b/>
                <w:bCs/>
                <w:sz w:val="24"/>
                <w:szCs w:val="24"/>
                <w:lang w:eastAsia="fr-FR"/>
              </w:rPr>
              <w:t xml:space="preserve"> 2 points</w:t>
            </w:r>
          </w:p>
        </w:tc>
        <w:tc>
          <w:tcPr>
            <w:tcW w:w="3425" w:type="dxa"/>
            <w:tcBorders>
              <w:top w:val="nil"/>
              <w:left w:val="single" w:sz="8" w:space="0" w:color="auto"/>
              <w:bottom w:val="single" w:sz="4" w:space="0" w:color="auto"/>
              <w:right w:val="single" w:sz="4" w:space="0" w:color="auto"/>
            </w:tcBorders>
            <w:shd w:val="clear" w:color="000000" w:fill="BFBFBF"/>
            <w:noWrap/>
            <w:vAlign w:val="center"/>
            <w:hideMark/>
          </w:tcPr>
          <w:p w:rsidR="00173562" w:rsidRPr="00173562" w:rsidRDefault="00173562" w:rsidP="00173562">
            <w:pPr>
              <w:spacing w:after="0" w:line="240" w:lineRule="auto"/>
              <w:jc w:val="center"/>
              <w:rPr>
                <w:rFonts w:ascii="Calibri" w:eastAsia="Times New Roman" w:hAnsi="Calibri" w:cs="Times New Roman"/>
                <w:b/>
                <w:bCs/>
                <w:sz w:val="24"/>
                <w:szCs w:val="24"/>
                <w:lang w:eastAsia="fr-FR"/>
              </w:rPr>
            </w:pPr>
            <w:proofErr w:type="gramStart"/>
            <w:r w:rsidRPr="00173562">
              <w:rPr>
                <w:rFonts w:ascii="Calibri" w:eastAsia="Times New Roman" w:hAnsi="Calibri" w:cs="Times New Roman"/>
                <w:b/>
                <w:bCs/>
                <w:sz w:val="24"/>
                <w:szCs w:val="24"/>
                <w:lang w:eastAsia="fr-FR"/>
              </w:rPr>
              <w:t>sur</w:t>
            </w:r>
            <w:proofErr w:type="gramEnd"/>
            <w:r w:rsidRPr="00173562">
              <w:rPr>
                <w:rFonts w:ascii="Calibri" w:eastAsia="Times New Roman" w:hAnsi="Calibri" w:cs="Times New Roman"/>
                <w:b/>
                <w:bCs/>
                <w:sz w:val="24"/>
                <w:szCs w:val="24"/>
                <w:lang w:eastAsia="fr-FR"/>
              </w:rPr>
              <w:t xml:space="preserve"> 1 point</w:t>
            </w:r>
          </w:p>
        </w:tc>
      </w:tr>
      <w:tr w:rsidR="00E72549" w:rsidRPr="00173562" w:rsidTr="00E72549">
        <w:trPr>
          <w:trHeight w:val="340"/>
        </w:trPr>
        <w:tc>
          <w:tcPr>
            <w:tcW w:w="1828" w:type="dxa"/>
            <w:vMerge/>
            <w:tcBorders>
              <w:top w:val="nil"/>
              <w:left w:val="single" w:sz="4" w:space="0" w:color="auto"/>
              <w:bottom w:val="single" w:sz="4" w:space="0" w:color="auto"/>
              <w:right w:val="single" w:sz="4" w:space="0" w:color="auto"/>
            </w:tcBorders>
            <w:vAlign w:val="center"/>
            <w:hideMark/>
          </w:tcPr>
          <w:p w:rsidR="00173562" w:rsidRPr="00173562" w:rsidRDefault="00173562" w:rsidP="00173562">
            <w:pPr>
              <w:spacing w:after="0" w:line="240" w:lineRule="auto"/>
              <w:rPr>
                <w:rFonts w:ascii="Calibri" w:eastAsia="Times New Roman" w:hAnsi="Calibri" w:cs="Times New Roman"/>
                <w:b/>
                <w:bCs/>
                <w:color w:val="000000"/>
                <w:sz w:val="24"/>
                <w:szCs w:val="24"/>
                <w:lang w:eastAsia="fr-FR"/>
              </w:rPr>
            </w:pPr>
          </w:p>
        </w:tc>
        <w:tc>
          <w:tcPr>
            <w:tcW w:w="2316" w:type="dxa"/>
            <w:tcBorders>
              <w:top w:val="nil"/>
              <w:left w:val="nil"/>
              <w:bottom w:val="single" w:sz="4" w:space="0" w:color="auto"/>
              <w:right w:val="single" w:sz="4" w:space="0" w:color="auto"/>
            </w:tcBorders>
            <w:shd w:val="clear" w:color="000000" w:fill="FFFFFF"/>
            <w:noWrap/>
            <w:vAlign w:val="center"/>
            <w:hideMark/>
          </w:tcPr>
          <w:p w:rsidR="00173562" w:rsidRPr="00173562" w:rsidRDefault="00173562" w:rsidP="00173562">
            <w:pPr>
              <w:spacing w:after="0" w:line="240" w:lineRule="auto"/>
              <w:jc w:val="center"/>
              <w:rPr>
                <w:rFonts w:ascii="Calibri" w:eastAsia="Times New Roman" w:hAnsi="Calibri" w:cs="Times New Roman"/>
                <w:b/>
                <w:bCs/>
                <w:color w:val="000000"/>
                <w:sz w:val="24"/>
                <w:szCs w:val="24"/>
                <w:lang w:eastAsia="fr-FR"/>
              </w:rPr>
            </w:pPr>
            <w:r w:rsidRPr="00173562">
              <w:rPr>
                <w:rFonts w:ascii="Calibri" w:eastAsia="Times New Roman" w:hAnsi="Calibri" w:cs="Times New Roman"/>
                <w:b/>
                <w:bCs/>
                <w:color w:val="000000"/>
                <w:sz w:val="24"/>
                <w:szCs w:val="24"/>
                <w:lang w:eastAsia="fr-FR"/>
              </w:rPr>
              <w:t>0,9</w:t>
            </w:r>
          </w:p>
        </w:tc>
        <w:tc>
          <w:tcPr>
            <w:tcW w:w="2173" w:type="dxa"/>
            <w:tcBorders>
              <w:top w:val="nil"/>
              <w:left w:val="nil"/>
              <w:bottom w:val="single" w:sz="4" w:space="0" w:color="auto"/>
              <w:right w:val="single" w:sz="4" w:space="0" w:color="auto"/>
            </w:tcBorders>
            <w:shd w:val="clear" w:color="000000" w:fill="FFFFFF"/>
            <w:noWrap/>
            <w:vAlign w:val="center"/>
            <w:hideMark/>
          </w:tcPr>
          <w:p w:rsidR="00173562" w:rsidRPr="00173562" w:rsidRDefault="00173562" w:rsidP="00173562">
            <w:pPr>
              <w:spacing w:after="0" w:line="240" w:lineRule="auto"/>
              <w:jc w:val="center"/>
              <w:rPr>
                <w:rFonts w:ascii="Calibri" w:eastAsia="Times New Roman" w:hAnsi="Calibri" w:cs="Times New Roman"/>
                <w:b/>
                <w:bCs/>
                <w:color w:val="000000"/>
                <w:sz w:val="24"/>
                <w:szCs w:val="24"/>
                <w:lang w:eastAsia="fr-FR"/>
              </w:rPr>
            </w:pPr>
            <w:r w:rsidRPr="00173562">
              <w:rPr>
                <w:rFonts w:ascii="Calibri" w:eastAsia="Times New Roman" w:hAnsi="Calibri" w:cs="Times New Roman"/>
                <w:b/>
                <w:bCs/>
                <w:color w:val="000000"/>
                <w:sz w:val="24"/>
                <w:szCs w:val="24"/>
                <w:lang w:eastAsia="fr-FR"/>
              </w:rPr>
              <w:t>0,7</w:t>
            </w:r>
          </w:p>
        </w:tc>
        <w:tc>
          <w:tcPr>
            <w:tcW w:w="3425" w:type="dxa"/>
            <w:tcBorders>
              <w:top w:val="nil"/>
              <w:left w:val="nil"/>
              <w:bottom w:val="single" w:sz="4" w:space="0" w:color="auto"/>
              <w:right w:val="single" w:sz="8" w:space="0" w:color="auto"/>
            </w:tcBorders>
            <w:shd w:val="clear" w:color="000000" w:fill="FFFFFF"/>
            <w:noWrap/>
            <w:vAlign w:val="center"/>
            <w:hideMark/>
          </w:tcPr>
          <w:p w:rsidR="00173562" w:rsidRPr="00173562" w:rsidRDefault="00173562" w:rsidP="00173562">
            <w:pPr>
              <w:spacing w:after="0" w:line="240" w:lineRule="auto"/>
              <w:jc w:val="center"/>
              <w:rPr>
                <w:rFonts w:ascii="Calibri" w:eastAsia="Times New Roman" w:hAnsi="Calibri" w:cs="Times New Roman"/>
                <w:b/>
                <w:bCs/>
                <w:color w:val="000000"/>
                <w:sz w:val="24"/>
                <w:szCs w:val="24"/>
                <w:lang w:eastAsia="fr-FR"/>
              </w:rPr>
            </w:pPr>
            <w:r w:rsidRPr="00173562">
              <w:rPr>
                <w:rFonts w:ascii="Calibri" w:eastAsia="Times New Roman" w:hAnsi="Calibri" w:cs="Times New Roman"/>
                <w:b/>
                <w:bCs/>
                <w:color w:val="000000"/>
                <w:sz w:val="24"/>
                <w:szCs w:val="24"/>
                <w:lang w:eastAsia="fr-FR"/>
              </w:rPr>
              <w:t>0,4</w:t>
            </w:r>
          </w:p>
        </w:tc>
      </w:tr>
    </w:tbl>
    <w:p w:rsidR="000517CC" w:rsidRDefault="000517CC"/>
    <w:p w:rsidR="00E72549" w:rsidRDefault="00E72549"/>
    <w:p w:rsidR="00E72549" w:rsidRDefault="00E72549"/>
    <w:p w:rsidR="00E72549" w:rsidRDefault="00E72549"/>
    <w:p w:rsidR="00E72549" w:rsidRDefault="00E72549"/>
    <w:p w:rsidR="00E72549" w:rsidRDefault="00E72549"/>
    <w:tbl>
      <w:tblPr>
        <w:tblW w:w="9880" w:type="dxa"/>
        <w:tblInd w:w="-411" w:type="dxa"/>
        <w:tblCellMar>
          <w:left w:w="70" w:type="dxa"/>
          <w:right w:w="70" w:type="dxa"/>
        </w:tblCellMar>
        <w:tblLook w:val="04A0" w:firstRow="1" w:lastRow="0" w:firstColumn="1" w:lastColumn="0" w:noHBand="0" w:noVBand="1"/>
      </w:tblPr>
      <w:tblGrid>
        <w:gridCol w:w="2620"/>
        <w:gridCol w:w="4420"/>
        <w:gridCol w:w="2840"/>
      </w:tblGrid>
      <w:tr w:rsidR="000517CC" w:rsidRPr="000517CC" w:rsidTr="00A70A11">
        <w:trPr>
          <w:trHeight w:val="1002"/>
        </w:trPr>
        <w:tc>
          <w:tcPr>
            <w:tcW w:w="2620" w:type="dxa"/>
            <w:tcBorders>
              <w:top w:val="nil"/>
              <w:left w:val="nil"/>
              <w:bottom w:val="nil"/>
              <w:right w:val="nil"/>
            </w:tcBorders>
            <w:shd w:val="clear" w:color="auto" w:fill="auto"/>
            <w:vAlign w:val="center"/>
            <w:hideMark/>
          </w:tcPr>
          <w:p w:rsidR="000517CC" w:rsidRPr="000517CC" w:rsidRDefault="000517CC" w:rsidP="000517CC">
            <w:pPr>
              <w:spacing w:after="0" w:line="240" w:lineRule="auto"/>
              <w:rPr>
                <w:rFonts w:ascii="Times New Roman" w:eastAsia="Times New Roman" w:hAnsi="Times New Roman" w:cs="Times New Roman"/>
                <w:sz w:val="24"/>
                <w:szCs w:val="24"/>
                <w:lang w:eastAsia="fr-FR"/>
              </w:rPr>
            </w:pPr>
          </w:p>
        </w:tc>
        <w:tc>
          <w:tcPr>
            <w:tcW w:w="7260" w:type="dxa"/>
            <w:gridSpan w:val="2"/>
            <w:tcBorders>
              <w:top w:val="single" w:sz="4" w:space="0" w:color="auto"/>
              <w:left w:val="single" w:sz="4" w:space="0" w:color="auto"/>
              <w:bottom w:val="single" w:sz="4" w:space="0" w:color="auto"/>
              <w:right w:val="single" w:sz="8" w:space="0" w:color="000000"/>
            </w:tcBorders>
            <w:shd w:val="clear" w:color="auto" w:fill="auto"/>
            <w:vAlign w:val="center"/>
            <w:hideMark/>
          </w:tcPr>
          <w:p w:rsidR="000517CC" w:rsidRPr="000517CC" w:rsidRDefault="000517CC" w:rsidP="000517CC">
            <w:pPr>
              <w:spacing w:after="0" w:line="240" w:lineRule="auto"/>
              <w:jc w:val="center"/>
              <w:rPr>
                <w:rFonts w:ascii="Calibri" w:eastAsia="Times New Roman" w:hAnsi="Calibri" w:cs="Times New Roman"/>
                <w:b/>
                <w:bCs/>
                <w:color w:val="000000"/>
                <w:sz w:val="24"/>
                <w:szCs w:val="24"/>
                <w:lang w:eastAsia="fr-FR"/>
              </w:rPr>
            </w:pPr>
            <w:r w:rsidRPr="000517CC">
              <w:rPr>
                <w:rFonts w:ascii="Calibri" w:eastAsia="Times New Roman" w:hAnsi="Calibri" w:cs="Times New Roman"/>
                <w:b/>
                <w:bCs/>
                <w:color w:val="000000"/>
                <w:sz w:val="24"/>
                <w:szCs w:val="24"/>
                <w:lang w:eastAsia="fr-FR"/>
              </w:rPr>
              <w:t>Les besoins en eau d'une famille</w:t>
            </w:r>
          </w:p>
        </w:tc>
      </w:tr>
      <w:tr w:rsidR="000517CC" w:rsidRPr="000517CC" w:rsidTr="00A70A11">
        <w:trPr>
          <w:trHeight w:val="402"/>
        </w:trPr>
        <w:tc>
          <w:tcPr>
            <w:tcW w:w="2620" w:type="dxa"/>
            <w:tcBorders>
              <w:top w:val="nil"/>
              <w:left w:val="nil"/>
              <w:bottom w:val="nil"/>
              <w:right w:val="nil"/>
            </w:tcBorders>
            <w:shd w:val="clear" w:color="auto" w:fill="auto"/>
            <w:noWrap/>
            <w:vAlign w:val="bottom"/>
            <w:hideMark/>
          </w:tcPr>
          <w:p w:rsidR="000517CC" w:rsidRPr="000517CC" w:rsidRDefault="000517CC" w:rsidP="000517CC">
            <w:pPr>
              <w:spacing w:after="0" w:line="240" w:lineRule="auto"/>
              <w:jc w:val="center"/>
              <w:rPr>
                <w:rFonts w:ascii="Calibri" w:eastAsia="Times New Roman" w:hAnsi="Calibri" w:cs="Times New Roman"/>
                <w:b/>
                <w:bCs/>
                <w:color w:val="000000"/>
                <w:sz w:val="24"/>
                <w:szCs w:val="24"/>
                <w:lang w:eastAsia="fr-FR"/>
              </w:rPr>
            </w:pPr>
          </w:p>
        </w:tc>
        <w:tc>
          <w:tcPr>
            <w:tcW w:w="4420" w:type="dxa"/>
            <w:tcBorders>
              <w:top w:val="nil"/>
              <w:left w:val="single" w:sz="4" w:space="0" w:color="auto"/>
              <w:bottom w:val="nil"/>
              <w:right w:val="single" w:sz="4" w:space="0" w:color="auto"/>
            </w:tcBorders>
            <w:shd w:val="clear" w:color="000000" w:fill="CCCCFF"/>
            <w:noWrap/>
            <w:vAlign w:val="center"/>
            <w:hideMark/>
          </w:tcPr>
          <w:p w:rsidR="000517CC" w:rsidRPr="000517CC" w:rsidRDefault="000517CC" w:rsidP="000517CC">
            <w:pPr>
              <w:spacing w:after="0" w:line="240" w:lineRule="auto"/>
              <w:jc w:val="center"/>
              <w:rPr>
                <w:rFonts w:ascii="Calibri" w:eastAsia="Times New Roman" w:hAnsi="Calibri" w:cs="Times New Roman"/>
                <w:b/>
                <w:bCs/>
                <w:color w:val="000000"/>
                <w:sz w:val="24"/>
                <w:szCs w:val="24"/>
                <w:lang w:eastAsia="fr-FR"/>
              </w:rPr>
            </w:pPr>
            <w:r w:rsidRPr="000517CC">
              <w:rPr>
                <w:rFonts w:ascii="Calibri" w:eastAsia="Times New Roman" w:hAnsi="Calibri" w:cs="Times New Roman"/>
                <w:b/>
                <w:bCs/>
                <w:color w:val="000000"/>
                <w:sz w:val="24"/>
                <w:szCs w:val="24"/>
                <w:lang w:eastAsia="fr-FR"/>
              </w:rPr>
              <w:t>Raisonner</w:t>
            </w:r>
          </w:p>
        </w:tc>
        <w:tc>
          <w:tcPr>
            <w:tcW w:w="2840" w:type="dxa"/>
            <w:tcBorders>
              <w:top w:val="nil"/>
              <w:left w:val="nil"/>
              <w:bottom w:val="nil"/>
              <w:right w:val="single" w:sz="8" w:space="0" w:color="auto"/>
            </w:tcBorders>
            <w:shd w:val="clear" w:color="000000" w:fill="FFFFCC"/>
            <w:noWrap/>
            <w:vAlign w:val="center"/>
            <w:hideMark/>
          </w:tcPr>
          <w:p w:rsidR="000517CC" w:rsidRPr="000517CC" w:rsidRDefault="000517CC" w:rsidP="000517CC">
            <w:pPr>
              <w:spacing w:after="0" w:line="240" w:lineRule="auto"/>
              <w:jc w:val="center"/>
              <w:rPr>
                <w:rFonts w:ascii="Calibri" w:eastAsia="Times New Roman" w:hAnsi="Calibri" w:cs="Times New Roman"/>
                <w:b/>
                <w:bCs/>
                <w:color w:val="000000"/>
                <w:sz w:val="24"/>
                <w:szCs w:val="24"/>
                <w:lang w:eastAsia="fr-FR"/>
              </w:rPr>
            </w:pPr>
            <w:r w:rsidRPr="000517CC">
              <w:rPr>
                <w:rFonts w:ascii="Calibri" w:eastAsia="Times New Roman" w:hAnsi="Calibri" w:cs="Times New Roman"/>
                <w:b/>
                <w:bCs/>
                <w:color w:val="000000"/>
                <w:sz w:val="24"/>
                <w:szCs w:val="24"/>
                <w:lang w:eastAsia="fr-FR"/>
              </w:rPr>
              <w:t>Communiquer</w:t>
            </w:r>
          </w:p>
        </w:tc>
      </w:tr>
      <w:tr w:rsidR="000517CC" w:rsidRPr="000517CC" w:rsidTr="00A70A11">
        <w:trPr>
          <w:trHeight w:val="2112"/>
        </w:trPr>
        <w:tc>
          <w:tcPr>
            <w:tcW w:w="2620" w:type="dxa"/>
            <w:tcBorders>
              <w:top w:val="nil"/>
              <w:left w:val="nil"/>
              <w:bottom w:val="nil"/>
              <w:right w:val="nil"/>
            </w:tcBorders>
            <w:shd w:val="clear" w:color="auto" w:fill="auto"/>
            <w:vAlign w:val="bottom"/>
            <w:hideMark/>
          </w:tcPr>
          <w:p w:rsidR="000517CC" w:rsidRPr="000517CC" w:rsidRDefault="000517CC" w:rsidP="000517CC">
            <w:pPr>
              <w:spacing w:after="0" w:line="240" w:lineRule="auto"/>
              <w:jc w:val="center"/>
              <w:rPr>
                <w:rFonts w:ascii="Calibri" w:eastAsia="Times New Roman" w:hAnsi="Calibri" w:cs="Times New Roman"/>
                <w:b/>
                <w:bCs/>
                <w:color w:val="000000"/>
                <w:sz w:val="24"/>
                <w:szCs w:val="24"/>
                <w:lang w:eastAsia="fr-FR"/>
              </w:rPr>
            </w:pPr>
          </w:p>
        </w:tc>
        <w:tc>
          <w:tcPr>
            <w:tcW w:w="4420" w:type="dxa"/>
            <w:tcBorders>
              <w:top w:val="single" w:sz="4" w:space="0" w:color="auto"/>
              <w:left w:val="single" w:sz="4" w:space="0" w:color="auto"/>
              <w:bottom w:val="nil"/>
              <w:right w:val="single" w:sz="4" w:space="0" w:color="auto"/>
            </w:tcBorders>
            <w:shd w:val="clear" w:color="000000" w:fill="CCCCFF"/>
            <w:vAlign w:val="center"/>
            <w:hideMark/>
          </w:tcPr>
          <w:p w:rsidR="000517CC" w:rsidRPr="000517CC" w:rsidRDefault="000517CC" w:rsidP="000517CC">
            <w:pPr>
              <w:spacing w:after="0" w:line="240" w:lineRule="auto"/>
              <w:jc w:val="center"/>
              <w:rPr>
                <w:rFonts w:ascii="Calibri" w:eastAsia="Times New Roman" w:hAnsi="Calibri" w:cs="Times New Roman"/>
                <w:b/>
                <w:bCs/>
                <w:color w:val="000000"/>
                <w:sz w:val="24"/>
                <w:szCs w:val="24"/>
                <w:lang w:eastAsia="fr-FR"/>
              </w:rPr>
            </w:pPr>
            <w:r w:rsidRPr="000517CC">
              <w:rPr>
                <w:rFonts w:ascii="Calibri" w:eastAsia="Times New Roman" w:hAnsi="Calibri" w:cs="Times New Roman"/>
                <w:b/>
                <w:bCs/>
                <w:color w:val="000000"/>
                <w:sz w:val="24"/>
                <w:szCs w:val="24"/>
                <w:lang w:eastAsia="fr-FR"/>
              </w:rPr>
              <w:t>Résoudre des problèmes impliquant des grandeurs variées : mobiliser les connaissances nécessaires, analyser et exploiter ses erreurs, mettre à l'essai plusieurs solutions</w:t>
            </w:r>
          </w:p>
        </w:tc>
        <w:tc>
          <w:tcPr>
            <w:tcW w:w="2840" w:type="dxa"/>
            <w:tcBorders>
              <w:top w:val="single" w:sz="4" w:space="0" w:color="auto"/>
              <w:left w:val="nil"/>
              <w:bottom w:val="nil"/>
              <w:right w:val="single" w:sz="8" w:space="0" w:color="auto"/>
            </w:tcBorders>
            <w:shd w:val="clear" w:color="000000" w:fill="FFFFCC"/>
            <w:vAlign w:val="center"/>
            <w:hideMark/>
          </w:tcPr>
          <w:p w:rsidR="000517CC" w:rsidRPr="000517CC" w:rsidRDefault="000517CC" w:rsidP="000517CC">
            <w:pPr>
              <w:spacing w:after="0" w:line="240" w:lineRule="auto"/>
              <w:jc w:val="center"/>
              <w:rPr>
                <w:rFonts w:ascii="Calibri" w:eastAsia="Times New Roman" w:hAnsi="Calibri" w:cs="Times New Roman"/>
                <w:b/>
                <w:bCs/>
                <w:color w:val="000000"/>
                <w:sz w:val="24"/>
                <w:szCs w:val="24"/>
                <w:lang w:eastAsia="fr-FR"/>
              </w:rPr>
            </w:pPr>
            <w:r w:rsidRPr="000517CC">
              <w:rPr>
                <w:rFonts w:ascii="Calibri" w:eastAsia="Times New Roman" w:hAnsi="Calibri" w:cs="Times New Roman"/>
                <w:b/>
                <w:bCs/>
                <w:color w:val="000000"/>
                <w:sz w:val="24"/>
                <w:szCs w:val="24"/>
                <w:lang w:eastAsia="fr-FR"/>
              </w:rPr>
              <w:t>Exprimer à l'écrit (sa démarche, son raisonnement, un calcul)</w:t>
            </w:r>
          </w:p>
        </w:tc>
      </w:tr>
      <w:tr w:rsidR="000517CC" w:rsidRPr="000517CC" w:rsidTr="00A70A11">
        <w:trPr>
          <w:trHeight w:val="402"/>
        </w:trPr>
        <w:tc>
          <w:tcPr>
            <w:tcW w:w="262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0517CC" w:rsidRPr="000517CC" w:rsidRDefault="000517CC" w:rsidP="000517CC">
            <w:pPr>
              <w:spacing w:after="0" w:line="240" w:lineRule="auto"/>
              <w:jc w:val="center"/>
              <w:rPr>
                <w:rFonts w:ascii="Calibri" w:eastAsia="Times New Roman" w:hAnsi="Calibri" w:cs="Times New Roman"/>
                <w:b/>
                <w:bCs/>
                <w:color w:val="000000"/>
                <w:sz w:val="24"/>
                <w:szCs w:val="24"/>
                <w:lang w:eastAsia="fr-FR"/>
              </w:rPr>
            </w:pPr>
            <w:r w:rsidRPr="000517CC">
              <w:rPr>
                <w:rFonts w:ascii="Calibri" w:eastAsia="Times New Roman" w:hAnsi="Calibri" w:cs="Times New Roman"/>
                <w:b/>
                <w:bCs/>
                <w:color w:val="000000"/>
                <w:sz w:val="24"/>
                <w:szCs w:val="24"/>
                <w:lang w:eastAsia="fr-FR"/>
              </w:rPr>
              <w:t>Taux de réponses</w:t>
            </w:r>
          </w:p>
        </w:tc>
        <w:tc>
          <w:tcPr>
            <w:tcW w:w="4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17CC" w:rsidRPr="000517CC" w:rsidRDefault="000517CC" w:rsidP="000517CC">
            <w:pPr>
              <w:spacing w:after="0" w:line="240" w:lineRule="auto"/>
              <w:jc w:val="center"/>
              <w:rPr>
                <w:rFonts w:ascii="Calibri" w:eastAsia="Times New Roman" w:hAnsi="Calibri" w:cs="Times New Roman"/>
                <w:b/>
                <w:bCs/>
                <w:color w:val="FF0000"/>
                <w:sz w:val="24"/>
                <w:szCs w:val="24"/>
                <w:lang w:eastAsia="fr-FR"/>
              </w:rPr>
            </w:pPr>
            <w:r w:rsidRPr="000517CC">
              <w:rPr>
                <w:rFonts w:ascii="Calibri" w:eastAsia="Times New Roman" w:hAnsi="Calibri" w:cs="Times New Roman"/>
                <w:b/>
                <w:bCs/>
                <w:color w:val="FF0000"/>
                <w:sz w:val="24"/>
                <w:szCs w:val="24"/>
                <w:lang w:eastAsia="fr-FR"/>
              </w:rPr>
              <w:t>77,5%</w:t>
            </w:r>
          </w:p>
        </w:tc>
        <w:tc>
          <w:tcPr>
            <w:tcW w:w="2840" w:type="dxa"/>
            <w:tcBorders>
              <w:top w:val="single" w:sz="4" w:space="0" w:color="auto"/>
              <w:left w:val="nil"/>
              <w:bottom w:val="single" w:sz="4" w:space="0" w:color="auto"/>
              <w:right w:val="single" w:sz="8" w:space="0" w:color="auto"/>
            </w:tcBorders>
            <w:shd w:val="clear" w:color="000000" w:fill="FFFFFF"/>
            <w:noWrap/>
            <w:vAlign w:val="center"/>
            <w:hideMark/>
          </w:tcPr>
          <w:p w:rsidR="000517CC" w:rsidRPr="000517CC" w:rsidRDefault="000517CC" w:rsidP="000517CC">
            <w:pPr>
              <w:spacing w:after="0" w:line="240" w:lineRule="auto"/>
              <w:jc w:val="center"/>
              <w:rPr>
                <w:rFonts w:ascii="Calibri" w:eastAsia="Times New Roman" w:hAnsi="Calibri" w:cs="Times New Roman"/>
                <w:b/>
                <w:bCs/>
                <w:color w:val="FF0000"/>
                <w:sz w:val="24"/>
                <w:szCs w:val="24"/>
                <w:lang w:eastAsia="fr-FR"/>
              </w:rPr>
            </w:pPr>
            <w:r w:rsidRPr="000517CC">
              <w:rPr>
                <w:rFonts w:ascii="Calibri" w:eastAsia="Times New Roman" w:hAnsi="Calibri" w:cs="Times New Roman"/>
                <w:b/>
                <w:bCs/>
                <w:color w:val="FF0000"/>
                <w:sz w:val="24"/>
                <w:szCs w:val="24"/>
                <w:lang w:eastAsia="fr-FR"/>
              </w:rPr>
              <w:t>80,9%</w:t>
            </w:r>
          </w:p>
        </w:tc>
      </w:tr>
      <w:tr w:rsidR="000517CC" w:rsidRPr="000517CC" w:rsidTr="00A70A11">
        <w:trPr>
          <w:trHeight w:val="444"/>
        </w:trPr>
        <w:tc>
          <w:tcPr>
            <w:tcW w:w="2620" w:type="dxa"/>
            <w:vMerge w:val="restart"/>
            <w:tcBorders>
              <w:top w:val="nil"/>
              <w:left w:val="single" w:sz="4" w:space="0" w:color="auto"/>
              <w:bottom w:val="single" w:sz="4" w:space="0" w:color="auto"/>
              <w:right w:val="single" w:sz="4" w:space="0" w:color="auto"/>
            </w:tcBorders>
            <w:shd w:val="clear" w:color="000000" w:fill="C0C0C0"/>
            <w:noWrap/>
            <w:vAlign w:val="center"/>
            <w:hideMark/>
          </w:tcPr>
          <w:p w:rsidR="000517CC" w:rsidRPr="000517CC" w:rsidRDefault="000517CC" w:rsidP="000517CC">
            <w:pPr>
              <w:spacing w:after="0" w:line="240" w:lineRule="auto"/>
              <w:jc w:val="center"/>
              <w:rPr>
                <w:rFonts w:ascii="Calibri" w:eastAsia="Times New Roman" w:hAnsi="Calibri" w:cs="Times New Roman"/>
                <w:b/>
                <w:bCs/>
                <w:color w:val="000000"/>
                <w:sz w:val="24"/>
                <w:szCs w:val="24"/>
                <w:lang w:eastAsia="fr-FR"/>
              </w:rPr>
            </w:pPr>
            <w:r w:rsidRPr="000517CC">
              <w:rPr>
                <w:rFonts w:ascii="Calibri" w:eastAsia="Times New Roman" w:hAnsi="Calibri" w:cs="Times New Roman"/>
                <w:b/>
                <w:bCs/>
                <w:color w:val="000000"/>
                <w:sz w:val="24"/>
                <w:szCs w:val="24"/>
                <w:lang w:eastAsia="fr-FR"/>
              </w:rPr>
              <w:t>Moyenne</w:t>
            </w:r>
          </w:p>
        </w:tc>
        <w:tc>
          <w:tcPr>
            <w:tcW w:w="4420" w:type="dxa"/>
            <w:tcBorders>
              <w:top w:val="nil"/>
              <w:left w:val="single" w:sz="4" w:space="0" w:color="auto"/>
              <w:bottom w:val="single" w:sz="4" w:space="0" w:color="auto"/>
              <w:right w:val="single" w:sz="4" w:space="0" w:color="auto"/>
            </w:tcBorders>
            <w:shd w:val="clear" w:color="000000" w:fill="C0C0C0"/>
            <w:noWrap/>
            <w:vAlign w:val="center"/>
            <w:hideMark/>
          </w:tcPr>
          <w:p w:rsidR="000517CC" w:rsidRPr="000517CC" w:rsidRDefault="000517CC" w:rsidP="000517CC">
            <w:pPr>
              <w:spacing w:after="0" w:line="240" w:lineRule="auto"/>
              <w:jc w:val="center"/>
              <w:rPr>
                <w:rFonts w:ascii="Calibri" w:eastAsia="Times New Roman" w:hAnsi="Calibri" w:cs="Times New Roman"/>
                <w:b/>
                <w:bCs/>
                <w:sz w:val="24"/>
                <w:szCs w:val="24"/>
                <w:lang w:eastAsia="fr-FR"/>
              </w:rPr>
            </w:pPr>
            <w:proofErr w:type="gramStart"/>
            <w:r w:rsidRPr="000517CC">
              <w:rPr>
                <w:rFonts w:ascii="Calibri" w:eastAsia="Times New Roman" w:hAnsi="Calibri" w:cs="Times New Roman"/>
                <w:b/>
                <w:bCs/>
                <w:sz w:val="24"/>
                <w:szCs w:val="24"/>
                <w:lang w:eastAsia="fr-FR"/>
              </w:rPr>
              <w:t>sur</w:t>
            </w:r>
            <w:proofErr w:type="gramEnd"/>
            <w:r w:rsidRPr="000517CC">
              <w:rPr>
                <w:rFonts w:ascii="Calibri" w:eastAsia="Times New Roman" w:hAnsi="Calibri" w:cs="Times New Roman"/>
                <w:b/>
                <w:bCs/>
                <w:sz w:val="24"/>
                <w:szCs w:val="24"/>
                <w:lang w:eastAsia="fr-FR"/>
              </w:rPr>
              <w:t xml:space="preserve"> 8 points</w:t>
            </w:r>
          </w:p>
        </w:tc>
        <w:tc>
          <w:tcPr>
            <w:tcW w:w="2840" w:type="dxa"/>
            <w:tcBorders>
              <w:top w:val="nil"/>
              <w:left w:val="nil"/>
              <w:bottom w:val="single" w:sz="4" w:space="0" w:color="auto"/>
              <w:right w:val="nil"/>
            </w:tcBorders>
            <w:shd w:val="clear" w:color="000000" w:fill="C0C0C0"/>
            <w:noWrap/>
            <w:vAlign w:val="center"/>
            <w:hideMark/>
          </w:tcPr>
          <w:p w:rsidR="000517CC" w:rsidRPr="000517CC" w:rsidRDefault="000517CC" w:rsidP="000517CC">
            <w:pPr>
              <w:spacing w:after="0" w:line="240" w:lineRule="auto"/>
              <w:jc w:val="center"/>
              <w:rPr>
                <w:rFonts w:ascii="Calibri" w:eastAsia="Times New Roman" w:hAnsi="Calibri" w:cs="Times New Roman"/>
                <w:b/>
                <w:bCs/>
                <w:sz w:val="24"/>
                <w:szCs w:val="24"/>
                <w:lang w:eastAsia="fr-FR"/>
              </w:rPr>
            </w:pPr>
            <w:proofErr w:type="gramStart"/>
            <w:r w:rsidRPr="000517CC">
              <w:rPr>
                <w:rFonts w:ascii="Calibri" w:eastAsia="Times New Roman" w:hAnsi="Calibri" w:cs="Times New Roman"/>
                <w:b/>
                <w:bCs/>
                <w:sz w:val="24"/>
                <w:szCs w:val="24"/>
                <w:lang w:eastAsia="fr-FR"/>
              </w:rPr>
              <w:t>sur</w:t>
            </w:r>
            <w:proofErr w:type="gramEnd"/>
            <w:r w:rsidRPr="000517CC">
              <w:rPr>
                <w:rFonts w:ascii="Calibri" w:eastAsia="Times New Roman" w:hAnsi="Calibri" w:cs="Times New Roman"/>
                <w:b/>
                <w:bCs/>
                <w:sz w:val="24"/>
                <w:szCs w:val="24"/>
                <w:lang w:eastAsia="fr-FR"/>
              </w:rPr>
              <w:t xml:space="preserve"> 8 points</w:t>
            </w:r>
          </w:p>
        </w:tc>
      </w:tr>
      <w:tr w:rsidR="000517CC" w:rsidRPr="000517CC" w:rsidTr="00A70A11">
        <w:trPr>
          <w:trHeight w:val="456"/>
        </w:trPr>
        <w:tc>
          <w:tcPr>
            <w:tcW w:w="2620" w:type="dxa"/>
            <w:vMerge/>
            <w:tcBorders>
              <w:top w:val="nil"/>
              <w:left w:val="single" w:sz="4" w:space="0" w:color="auto"/>
              <w:bottom w:val="single" w:sz="4" w:space="0" w:color="auto"/>
              <w:right w:val="single" w:sz="4" w:space="0" w:color="auto"/>
            </w:tcBorders>
            <w:vAlign w:val="center"/>
            <w:hideMark/>
          </w:tcPr>
          <w:p w:rsidR="000517CC" w:rsidRPr="000517CC" w:rsidRDefault="000517CC" w:rsidP="000517CC">
            <w:pPr>
              <w:spacing w:after="0" w:line="240" w:lineRule="auto"/>
              <w:rPr>
                <w:rFonts w:ascii="Calibri" w:eastAsia="Times New Roman" w:hAnsi="Calibri" w:cs="Times New Roman"/>
                <w:b/>
                <w:bCs/>
                <w:color w:val="000000"/>
                <w:sz w:val="24"/>
                <w:szCs w:val="24"/>
                <w:lang w:eastAsia="fr-FR"/>
              </w:rPr>
            </w:pPr>
          </w:p>
        </w:tc>
        <w:tc>
          <w:tcPr>
            <w:tcW w:w="4420" w:type="dxa"/>
            <w:tcBorders>
              <w:top w:val="nil"/>
              <w:left w:val="single" w:sz="4" w:space="0" w:color="auto"/>
              <w:bottom w:val="single" w:sz="4" w:space="0" w:color="auto"/>
              <w:right w:val="single" w:sz="4" w:space="0" w:color="auto"/>
            </w:tcBorders>
            <w:shd w:val="clear" w:color="000000" w:fill="FFFFFF"/>
            <w:noWrap/>
            <w:vAlign w:val="center"/>
            <w:hideMark/>
          </w:tcPr>
          <w:p w:rsidR="000517CC" w:rsidRPr="000517CC" w:rsidRDefault="000517CC" w:rsidP="000517CC">
            <w:pPr>
              <w:spacing w:after="0" w:line="240" w:lineRule="auto"/>
              <w:jc w:val="center"/>
              <w:rPr>
                <w:rFonts w:ascii="Calibri" w:eastAsia="Times New Roman" w:hAnsi="Calibri" w:cs="Times New Roman"/>
                <w:b/>
                <w:bCs/>
                <w:color w:val="000000"/>
                <w:sz w:val="24"/>
                <w:szCs w:val="24"/>
                <w:lang w:eastAsia="fr-FR"/>
              </w:rPr>
            </w:pPr>
            <w:r w:rsidRPr="000517CC">
              <w:rPr>
                <w:rFonts w:ascii="Calibri" w:eastAsia="Times New Roman" w:hAnsi="Calibri" w:cs="Times New Roman"/>
                <w:b/>
                <w:bCs/>
                <w:color w:val="000000"/>
                <w:sz w:val="24"/>
                <w:szCs w:val="24"/>
                <w:lang w:eastAsia="fr-FR"/>
              </w:rPr>
              <w:t>3,6</w:t>
            </w:r>
          </w:p>
        </w:tc>
        <w:tc>
          <w:tcPr>
            <w:tcW w:w="2840" w:type="dxa"/>
            <w:tcBorders>
              <w:top w:val="nil"/>
              <w:left w:val="nil"/>
              <w:bottom w:val="single" w:sz="4" w:space="0" w:color="auto"/>
              <w:right w:val="single" w:sz="8" w:space="0" w:color="auto"/>
            </w:tcBorders>
            <w:shd w:val="clear" w:color="000000" w:fill="FFFFFF"/>
            <w:noWrap/>
            <w:vAlign w:val="center"/>
            <w:hideMark/>
          </w:tcPr>
          <w:p w:rsidR="000517CC" w:rsidRPr="000517CC" w:rsidRDefault="000517CC" w:rsidP="000517CC">
            <w:pPr>
              <w:spacing w:after="0" w:line="240" w:lineRule="auto"/>
              <w:jc w:val="center"/>
              <w:rPr>
                <w:rFonts w:ascii="Calibri" w:eastAsia="Times New Roman" w:hAnsi="Calibri" w:cs="Times New Roman"/>
                <w:b/>
                <w:bCs/>
                <w:color w:val="000000"/>
                <w:sz w:val="24"/>
                <w:szCs w:val="24"/>
                <w:lang w:eastAsia="fr-FR"/>
              </w:rPr>
            </w:pPr>
            <w:r w:rsidRPr="000517CC">
              <w:rPr>
                <w:rFonts w:ascii="Calibri" w:eastAsia="Times New Roman" w:hAnsi="Calibri" w:cs="Times New Roman"/>
                <w:b/>
                <w:bCs/>
                <w:color w:val="000000"/>
                <w:sz w:val="24"/>
                <w:szCs w:val="24"/>
                <w:lang w:eastAsia="fr-FR"/>
              </w:rPr>
              <w:t>4,4</w:t>
            </w:r>
          </w:p>
        </w:tc>
      </w:tr>
    </w:tbl>
    <w:p w:rsidR="000517CC" w:rsidRDefault="000517CC"/>
    <w:p w:rsidR="00A70A11" w:rsidRDefault="00A70A11"/>
    <w:tbl>
      <w:tblPr>
        <w:tblW w:w="10298" w:type="dxa"/>
        <w:tblInd w:w="-864" w:type="dxa"/>
        <w:tblCellMar>
          <w:left w:w="70" w:type="dxa"/>
          <w:right w:w="70" w:type="dxa"/>
        </w:tblCellMar>
        <w:tblLook w:val="04A0" w:firstRow="1" w:lastRow="0" w:firstColumn="1" w:lastColumn="0" w:noHBand="0" w:noVBand="1"/>
      </w:tblPr>
      <w:tblGrid>
        <w:gridCol w:w="1908"/>
        <w:gridCol w:w="2038"/>
        <w:gridCol w:w="2038"/>
        <w:gridCol w:w="1980"/>
        <w:gridCol w:w="2334"/>
      </w:tblGrid>
      <w:tr w:rsidR="00A70A11" w:rsidRPr="00A70A11" w:rsidTr="00A70A11">
        <w:trPr>
          <w:trHeight w:val="565"/>
        </w:trPr>
        <w:tc>
          <w:tcPr>
            <w:tcW w:w="1908" w:type="dxa"/>
            <w:tcBorders>
              <w:top w:val="nil"/>
              <w:left w:val="nil"/>
              <w:bottom w:val="nil"/>
              <w:right w:val="nil"/>
            </w:tcBorders>
            <w:shd w:val="clear" w:color="auto" w:fill="auto"/>
            <w:vAlign w:val="center"/>
            <w:hideMark/>
          </w:tcPr>
          <w:p w:rsidR="00A70A11" w:rsidRPr="00A70A11" w:rsidRDefault="00A70A11" w:rsidP="00A70A11">
            <w:pPr>
              <w:spacing w:after="0" w:line="240" w:lineRule="auto"/>
              <w:rPr>
                <w:rFonts w:ascii="Times New Roman" w:eastAsia="Times New Roman" w:hAnsi="Times New Roman" w:cs="Times New Roman"/>
                <w:sz w:val="24"/>
                <w:szCs w:val="24"/>
                <w:lang w:eastAsia="fr-FR"/>
              </w:rPr>
            </w:pPr>
          </w:p>
        </w:tc>
        <w:tc>
          <w:tcPr>
            <w:tcW w:w="8390" w:type="dxa"/>
            <w:gridSpan w:val="4"/>
            <w:tcBorders>
              <w:top w:val="single" w:sz="4" w:space="0" w:color="auto"/>
              <w:left w:val="single" w:sz="4" w:space="0" w:color="auto"/>
              <w:bottom w:val="single" w:sz="4" w:space="0" w:color="auto"/>
              <w:right w:val="single" w:sz="8" w:space="0" w:color="000000"/>
            </w:tcBorders>
            <w:shd w:val="clear" w:color="auto" w:fill="auto"/>
            <w:vAlign w:val="center"/>
            <w:hideMark/>
          </w:tcPr>
          <w:p w:rsidR="00A70A11" w:rsidRPr="00A70A11" w:rsidRDefault="00A70A11" w:rsidP="00A70A11">
            <w:pPr>
              <w:spacing w:after="0" w:line="240" w:lineRule="auto"/>
              <w:jc w:val="center"/>
              <w:rPr>
                <w:rFonts w:ascii="Calibri" w:eastAsia="Times New Roman" w:hAnsi="Calibri" w:cs="Times New Roman"/>
                <w:b/>
                <w:bCs/>
                <w:color w:val="000000"/>
                <w:sz w:val="24"/>
                <w:szCs w:val="24"/>
                <w:lang w:eastAsia="fr-FR"/>
              </w:rPr>
            </w:pPr>
            <w:r w:rsidRPr="00A70A11">
              <w:rPr>
                <w:rFonts w:ascii="Calibri" w:eastAsia="Times New Roman" w:hAnsi="Calibri" w:cs="Times New Roman"/>
                <w:b/>
                <w:bCs/>
                <w:color w:val="000000"/>
                <w:sz w:val="24"/>
                <w:szCs w:val="24"/>
                <w:lang w:eastAsia="fr-FR"/>
              </w:rPr>
              <w:t>Salle de conférence</w:t>
            </w:r>
          </w:p>
        </w:tc>
      </w:tr>
      <w:tr w:rsidR="00A70A11" w:rsidRPr="00A70A11" w:rsidTr="00A70A11">
        <w:trPr>
          <w:trHeight w:val="226"/>
        </w:trPr>
        <w:tc>
          <w:tcPr>
            <w:tcW w:w="1908" w:type="dxa"/>
            <w:tcBorders>
              <w:top w:val="nil"/>
              <w:left w:val="nil"/>
              <w:bottom w:val="nil"/>
              <w:right w:val="nil"/>
            </w:tcBorders>
            <w:shd w:val="clear" w:color="auto" w:fill="auto"/>
            <w:noWrap/>
            <w:vAlign w:val="bottom"/>
            <w:hideMark/>
          </w:tcPr>
          <w:p w:rsidR="00A70A11" w:rsidRPr="00A70A11" w:rsidRDefault="00A70A11" w:rsidP="00A70A11">
            <w:pPr>
              <w:spacing w:after="0" w:line="240" w:lineRule="auto"/>
              <w:jc w:val="center"/>
              <w:rPr>
                <w:rFonts w:ascii="Calibri" w:eastAsia="Times New Roman" w:hAnsi="Calibri" w:cs="Times New Roman"/>
                <w:b/>
                <w:bCs/>
                <w:color w:val="000000"/>
                <w:sz w:val="24"/>
                <w:szCs w:val="24"/>
                <w:lang w:eastAsia="fr-FR"/>
              </w:rPr>
            </w:pPr>
          </w:p>
        </w:tc>
        <w:tc>
          <w:tcPr>
            <w:tcW w:w="2038" w:type="dxa"/>
            <w:tcBorders>
              <w:top w:val="single" w:sz="4" w:space="0" w:color="auto"/>
              <w:left w:val="single" w:sz="4" w:space="0" w:color="auto"/>
              <w:bottom w:val="nil"/>
              <w:right w:val="nil"/>
            </w:tcBorders>
            <w:shd w:val="clear" w:color="000000" w:fill="CCCCFF"/>
            <w:noWrap/>
            <w:vAlign w:val="center"/>
            <w:hideMark/>
          </w:tcPr>
          <w:p w:rsidR="00A70A11" w:rsidRPr="00A70A11" w:rsidRDefault="00A70A11" w:rsidP="00A70A11">
            <w:pPr>
              <w:spacing w:after="0" w:line="240" w:lineRule="auto"/>
              <w:jc w:val="center"/>
              <w:rPr>
                <w:rFonts w:ascii="Calibri" w:eastAsia="Times New Roman" w:hAnsi="Calibri" w:cs="Times New Roman"/>
                <w:b/>
                <w:bCs/>
                <w:color w:val="000000"/>
                <w:sz w:val="24"/>
                <w:szCs w:val="24"/>
                <w:lang w:eastAsia="fr-FR"/>
              </w:rPr>
            </w:pPr>
            <w:r w:rsidRPr="00A70A11">
              <w:rPr>
                <w:rFonts w:ascii="Calibri" w:eastAsia="Times New Roman" w:hAnsi="Calibri" w:cs="Times New Roman"/>
                <w:b/>
                <w:bCs/>
                <w:color w:val="000000"/>
                <w:sz w:val="24"/>
                <w:szCs w:val="24"/>
                <w:lang w:eastAsia="fr-FR"/>
              </w:rPr>
              <w:t>1. Raisonner</w:t>
            </w:r>
          </w:p>
        </w:tc>
        <w:tc>
          <w:tcPr>
            <w:tcW w:w="2038" w:type="dxa"/>
            <w:tcBorders>
              <w:top w:val="single" w:sz="4" w:space="0" w:color="auto"/>
              <w:left w:val="single" w:sz="4" w:space="0" w:color="auto"/>
              <w:bottom w:val="nil"/>
              <w:right w:val="nil"/>
            </w:tcBorders>
            <w:shd w:val="clear" w:color="000000" w:fill="CCCCFF"/>
            <w:noWrap/>
            <w:vAlign w:val="center"/>
            <w:hideMark/>
          </w:tcPr>
          <w:p w:rsidR="00A70A11" w:rsidRPr="00A70A11" w:rsidRDefault="00A70A11" w:rsidP="00A70A11">
            <w:pPr>
              <w:spacing w:after="0" w:line="240" w:lineRule="auto"/>
              <w:jc w:val="center"/>
              <w:rPr>
                <w:rFonts w:ascii="Calibri" w:eastAsia="Times New Roman" w:hAnsi="Calibri" w:cs="Times New Roman"/>
                <w:b/>
                <w:bCs/>
                <w:color w:val="000000"/>
                <w:sz w:val="24"/>
                <w:szCs w:val="24"/>
                <w:lang w:eastAsia="fr-FR"/>
              </w:rPr>
            </w:pPr>
            <w:r w:rsidRPr="00A70A11">
              <w:rPr>
                <w:rFonts w:ascii="Calibri" w:eastAsia="Times New Roman" w:hAnsi="Calibri" w:cs="Times New Roman"/>
                <w:b/>
                <w:bCs/>
                <w:color w:val="000000"/>
                <w:sz w:val="24"/>
                <w:szCs w:val="24"/>
                <w:lang w:eastAsia="fr-FR"/>
              </w:rPr>
              <w:t>2. Raisonner</w:t>
            </w:r>
          </w:p>
        </w:tc>
        <w:tc>
          <w:tcPr>
            <w:tcW w:w="1980" w:type="dxa"/>
            <w:tcBorders>
              <w:top w:val="single" w:sz="4" w:space="0" w:color="auto"/>
              <w:left w:val="single" w:sz="4" w:space="0" w:color="auto"/>
              <w:bottom w:val="nil"/>
              <w:right w:val="nil"/>
            </w:tcBorders>
            <w:shd w:val="clear" w:color="000000" w:fill="CCCCFF"/>
            <w:noWrap/>
            <w:vAlign w:val="center"/>
            <w:hideMark/>
          </w:tcPr>
          <w:p w:rsidR="00A70A11" w:rsidRPr="00A70A11" w:rsidRDefault="00A70A11" w:rsidP="00A70A11">
            <w:pPr>
              <w:spacing w:after="0" w:line="240" w:lineRule="auto"/>
              <w:jc w:val="center"/>
              <w:rPr>
                <w:rFonts w:ascii="Calibri" w:eastAsia="Times New Roman" w:hAnsi="Calibri" w:cs="Times New Roman"/>
                <w:b/>
                <w:bCs/>
                <w:color w:val="000000"/>
                <w:sz w:val="24"/>
                <w:szCs w:val="24"/>
                <w:lang w:eastAsia="fr-FR"/>
              </w:rPr>
            </w:pPr>
            <w:r w:rsidRPr="00A70A11">
              <w:rPr>
                <w:rFonts w:ascii="Calibri" w:eastAsia="Times New Roman" w:hAnsi="Calibri" w:cs="Times New Roman"/>
                <w:b/>
                <w:bCs/>
                <w:color w:val="000000"/>
                <w:sz w:val="24"/>
                <w:szCs w:val="24"/>
                <w:lang w:eastAsia="fr-FR"/>
              </w:rPr>
              <w:t>3.</w:t>
            </w:r>
            <w:proofErr w:type="spellStart"/>
            <w:proofErr w:type="gramStart"/>
            <w:r w:rsidRPr="00A70A11">
              <w:rPr>
                <w:rFonts w:ascii="Calibri" w:eastAsia="Times New Roman" w:hAnsi="Calibri" w:cs="Times New Roman"/>
                <w:b/>
                <w:bCs/>
                <w:color w:val="000000"/>
                <w:sz w:val="24"/>
                <w:szCs w:val="24"/>
                <w:lang w:eastAsia="fr-FR"/>
              </w:rPr>
              <w:t>a</w:t>
            </w:r>
            <w:proofErr w:type="spellEnd"/>
            <w:proofErr w:type="gramEnd"/>
            <w:r w:rsidRPr="00A70A11">
              <w:rPr>
                <w:rFonts w:ascii="Calibri" w:eastAsia="Times New Roman" w:hAnsi="Calibri" w:cs="Times New Roman"/>
                <w:b/>
                <w:bCs/>
                <w:color w:val="000000"/>
                <w:sz w:val="24"/>
                <w:szCs w:val="24"/>
                <w:lang w:eastAsia="fr-FR"/>
              </w:rPr>
              <w:t xml:space="preserve"> Raisonner</w:t>
            </w:r>
          </w:p>
        </w:tc>
        <w:tc>
          <w:tcPr>
            <w:tcW w:w="2332" w:type="dxa"/>
            <w:tcBorders>
              <w:top w:val="nil"/>
              <w:left w:val="single" w:sz="4" w:space="0" w:color="auto"/>
              <w:bottom w:val="nil"/>
              <w:right w:val="single" w:sz="8" w:space="0" w:color="auto"/>
            </w:tcBorders>
            <w:shd w:val="clear" w:color="000000" w:fill="CCFFCC"/>
            <w:vAlign w:val="center"/>
            <w:hideMark/>
          </w:tcPr>
          <w:p w:rsidR="00A70A11" w:rsidRPr="00A70A11" w:rsidRDefault="00A70A11" w:rsidP="00A70A11">
            <w:pPr>
              <w:spacing w:after="0" w:line="240" w:lineRule="auto"/>
              <w:jc w:val="center"/>
              <w:rPr>
                <w:rFonts w:ascii="Calibri" w:eastAsia="Times New Roman" w:hAnsi="Calibri" w:cs="Times New Roman"/>
                <w:b/>
                <w:bCs/>
                <w:color w:val="000000"/>
                <w:sz w:val="24"/>
                <w:szCs w:val="24"/>
                <w:lang w:eastAsia="fr-FR"/>
              </w:rPr>
            </w:pPr>
            <w:r w:rsidRPr="00A70A11">
              <w:rPr>
                <w:rFonts w:ascii="Calibri" w:eastAsia="Times New Roman" w:hAnsi="Calibri" w:cs="Times New Roman"/>
                <w:b/>
                <w:bCs/>
                <w:color w:val="000000"/>
                <w:sz w:val="24"/>
                <w:szCs w:val="24"/>
                <w:lang w:eastAsia="fr-FR"/>
              </w:rPr>
              <w:t>3.b Modéliser</w:t>
            </w:r>
          </w:p>
        </w:tc>
      </w:tr>
      <w:tr w:rsidR="00A70A11" w:rsidRPr="00A70A11" w:rsidTr="00A70A11">
        <w:trPr>
          <w:trHeight w:val="1192"/>
        </w:trPr>
        <w:tc>
          <w:tcPr>
            <w:tcW w:w="1908" w:type="dxa"/>
            <w:tcBorders>
              <w:top w:val="nil"/>
              <w:left w:val="nil"/>
              <w:bottom w:val="nil"/>
              <w:right w:val="nil"/>
            </w:tcBorders>
            <w:shd w:val="clear" w:color="auto" w:fill="auto"/>
            <w:vAlign w:val="bottom"/>
            <w:hideMark/>
          </w:tcPr>
          <w:p w:rsidR="00A70A11" w:rsidRPr="00A70A11" w:rsidRDefault="00A70A11" w:rsidP="00A70A11">
            <w:pPr>
              <w:spacing w:after="0" w:line="240" w:lineRule="auto"/>
              <w:jc w:val="center"/>
              <w:rPr>
                <w:rFonts w:ascii="Calibri" w:eastAsia="Times New Roman" w:hAnsi="Calibri" w:cs="Times New Roman"/>
                <w:b/>
                <w:bCs/>
                <w:color w:val="000000"/>
                <w:sz w:val="24"/>
                <w:szCs w:val="24"/>
                <w:lang w:eastAsia="fr-FR"/>
              </w:rPr>
            </w:pPr>
          </w:p>
        </w:tc>
        <w:tc>
          <w:tcPr>
            <w:tcW w:w="2038" w:type="dxa"/>
            <w:tcBorders>
              <w:top w:val="single" w:sz="4" w:space="0" w:color="auto"/>
              <w:left w:val="single" w:sz="4" w:space="0" w:color="auto"/>
              <w:bottom w:val="nil"/>
              <w:right w:val="nil"/>
            </w:tcBorders>
            <w:shd w:val="clear" w:color="000000" w:fill="CCCCFF"/>
            <w:vAlign w:val="center"/>
            <w:hideMark/>
          </w:tcPr>
          <w:p w:rsidR="00A70A11" w:rsidRPr="00A70A11" w:rsidRDefault="00A70A11" w:rsidP="00A70A11">
            <w:pPr>
              <w:spacing w:after="0" w:line="240" w:lineRule="auto"/>
              <w:jc w:val="center"/>
              <w:rPr>
                <w:rFonts w:ascii="Calibri" w:eastAsia="Times New Roman" w:hAnsi="Calibri" w:cs="Times New Roman"/>
                <w:b/>
                <w:bCs/>
                <w:color w:val="000000"/>
                <w:sz w:val="24"/>
                <w:szCs w:val="24"/>
                <w:lang w:eastAsia="fr-FR"/>
              </w:rPr>
            </w:pPr>
            <w:r w:rsidRPr="00A70A11">
              <w:rPr>
                <w:rFonts w:ascii="Calibri" w:eastAsia="Times New Roman" w:hAnsi="Calibri" w:cs="Times New Roman"/>
                <w:b/>
                <w:bCs/>
                <w:color w:val="000000"/>
                <w:sz w:val="24"/>
                <w:szCs w:val="24"/>
                <w:lang w:eastAsia="fr-FR"/>
              </w:rPr>
              <w:t>Démontrer : utiliser un raisonnement logique et des règles établies pour parvenir à une conclusion</w:t>
            </w:r>
          </w:p>
        </w:tc>
        <w:tc>
          <w:tcPr>
            <w:tcW w:w="2038" w:type="dxa"/>
            <w:tcBorders>
              <w:top w:val="single" w:sz="4" w:space="0" w:color="auto"/>
              <w:left w:val="single" w:sz="4" w:space="0" w:color="auto"/>
              <w:bottom w:val="nil"/>
              <w:right w:val="nil"/>
            </w:tcBorders>
            <w:shd w:val="clear" w:color="000000" w:fill="CCCCFF"/>
            <w:vAlign w:val="center"/>
            <w:hideMark/>
          </w:tcPr>
          <w:p w:rsidR="00A70A11" w:rsidRPr="00A70A11" w:rsidRDefault="00A70A11" w:rsidP="00A70A11">
            <w:pPr>
              <w:spacing w:after="0" w:line="240" w:lineRule="auto"/>
              <w:jc w:val="center"/>
              <w:rPr>
                <w:rFonts w:ascii="Calibri" w:eastAsia="Times New Roman" w:hAnsi="Calibri" w:cs="Times New Roman"/>
                <w:b/>
                <w:bCs/>
                <w:color w:val="000000"/>
                <w:sz w:val="24"/>
                <w:szCs w:val="24"/>
                <w:lang w:eastAsia="fr-FR"/>
              </w:rPr>
            </w:pPr>
            <w:r w:rsidRPr="00A70A11">
              <w:rPr>
                <w:rFonts w:ascii="Calibri" w:eastAsia="Times New Roman" w:hAnsi="Calibri" w:cs="Times New Roman"/>
                <w:b/>
                <w:bCs/>
                <w:color w:val="000000"/>
                <w:sz w:val="24"/>
                <w:szCs w:val="24"/>
                <w:lang w:eastAsia="fr-FR"/>
              </w:rPr>
              <w:t>Démontrer : utiliser un raisonnement logique et des règles établies pour parvenir à une conclusion</w:t>
            </w:r>
          </w:p>
        </w:tc>
        <w:tc>
          <w:tcPr>
            <w:tcW w:w="1980" w:type="dxa"/>
            <w:tcBorders>
              <w:top w:val="single" w:sz="4" w:space="0" w:color="auto"/>
              <w:left w:val="single" w:sz="4" w:space="0" w:color="auto"/>
              <w:bottom w:val="nil"/>
              <w:right w:val="nil"/>
            </w:tcBorders>
            <w:shd w:val="clear" w:color="000000" w:fill="CCCCFF"/>
            <w:vAlign w:val="center"/>
            <w:hideMark/>
          </w:tcPr>
          <w:p w:rsidR="00A70A11" w:rsidRPr="00A70A11" w:rsidRDefault="00A70A11" w:rsidP="00A70A11">
            <w:pPr>
              <w:spacing w:after="0" w:line="240" w:lineRule="auto"/>
              <w:jc w:val="center"/>
              <w:rPr>
                <w:rFonts w:ascii="Calibri" w:eastAsia="Times New Roman" w:hAnsi="Calibri" w:cs="Times New Roman"/>
                <w:b/>
                <w:bCs/>
                <w:color w:val="000000"/>
                <w:sz w:val="24"/>
                <w:szCs w:val="24"/>
                <w:lang w:eastAsia="fr-FR"/>
              </w:rPr>
            </w:pPr>
            <w:r w:rsidRPr="00A70A11">
              <w:rPr>
                <w:rFonts w:ascii="Calibri" w:eastAsia="Times New Roman" w:hAnsi="Calibri" w:cs="Times New Roman"/>
                <w:b/>
                <w:bCs/>
                <w:color w:val="000000"/>
                <w:sz w:val="24"/>
                <w:szCs w:val="24"/>
                <w:lang w:eastAsia="fr-FR"/>
              </w:rPr>
              <w:t>Démontrer : utiliser un raisonnement logique et des règles établies pour parvenir à une conclusion</w:t>
            </w:r>
          </w:p>
        </w:tc>
        <w:tc>
          <w:tcPr>
            <w:tcW w:w="2332" w:type="dxa"/>
            <w:tcBorders>
              <w:top w:val="single" w:sz="4" w:space="0" w:color="auto"/>
              <w:left w:val="single" w:sz="4" w:space="0" w:color="auto"/>
              <w:bottom w:val="nil"/>
              <w:right w:val="single" w:sz="8" w:space="0" w:color="auto"/>
            </w:tcBorders>
            <w:shd w:val="clear" w:color="000000" w:fill="CCFFCC"/>
            <w:vAlign w:val="center"/>
            <w:hideMark/>
          </w:tcPr>
          <w:p w:rsidR="00A70A11" w:rsidRPr="00A70A11" w:rsidRDefault="00A70A11" w:rsidP="00A70A11">
            <w:pPr>
              <w:spacing w:after="0" w:line="240" w:lineRule="auto"/>
              <w:jc w:val="center"/>
              <w:rPr>
                <w:rFonts w:ascii="Calibri" w:eastAsia="Times New Roman" w:hAnsi="Calibri" w:cs="Times New Roman"/>
                <w:b/>
                <w:bCs/>
                <w:color w:val="000000"/>
                <w:sz w:val="24"/>
                <w:szCs w:val="24"/>
                <w:lang w:eastAsia="fr-FR"/>
              </w:rPr>
            </w:pPr>
            <w:r w:rsidRPr="00A70A11">
              <w:rPr>
                <w:rFonts w:ascii="Calibri" w:eastAsia="Times New Roman" w:hAnsi="Calibri" w:cs="Times New Roman"/>
                <w:b/>
                <w:bCs/>
                <w:color w:val="000000"/>
                <w:sz w:val="24"/>
                <w:szCs w:val="24"/>
                <w:lang w:eastAsia="fr-FR"/>
              </w:rPr>
              <w:t>Modéliser : reconnaître des situations de proportionnalité et résoudre les problèmes correspondants</w:t>
            </w:r>
          </w:p>
        </w:tc>
      </w:tr>
      <w:tr w:rsidR="00A70A11" w:rsidRPr="00A70A11" w:rsidTr="00A70A11">
        <w:trPr>
          <w:trHeight w:val="226"/>
        </w:trPr>
        <w:tc>
          <w:tcPr>
            <w:tcW w:w="190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A70A11" w:rsidRPr="00A70A11" w:rsidRDefault="00A70A11" w:rsidP="00A70A11">
            <w:pPr>
              <w:spacing w:after="0" w:line="240" w:lineRule="auto"/>
              <w:jc w:val="center"/>
              <w:rPr>
                <w:rFonts w:ascii="Calibri" w:eastAsia="Times New Roman" w:hAnsi="Calibri" w:cs="Times New Roman"/>
                <w:b/>
                <w:bCs/>
                <w:color w:val="000000"/>
                <w:sz w:val="24"/>
                <w:szCs w:val="24"/>
                <w:lang w:eastAsia="fr-FR"/>
              </w:rPr>
            </w:pPr>
            <w:r w:rsidRPr="00A70A11">
              <w:rPr>
                <w:rFonts w:ascii="Calibri" w:eastAsia="Times New Roman" w:hAnsi="Calibri" w:cs="Times New Roman"/>
                <w:b/>
                <w:bCs/>
                <w:color w:val="000000"/>
                <w:sz w:val="24"/>
                <w:szCs w:val="24"/>
                <w:lang w:eastAsia="fr-FR"/>
              </w:rPr>
              <w:t>Taux de réponses</w:t>
            </w:r>
          </w:p>
        </w:tc>
        <w:tc>
          <w:tcPr>
            <w:tcW w:w="2038" w:type="dxa"/>
            <w:tcBorders>
              <w:top w:val="single" w:sz="4" w:space="0" w:color="auto"/>
              <w:left w:val="single" w:sz="4" w:space="0" w:color="auto"/>
              <w:bottom w:val="single" w:sz="4" w:space="0" w:color="auto"/>
              <w:right w:val="nil"/>
            </w:tcBorders>
            <w:shd w:val="clear" w:color="000000" w:fill="FFFFFF"/>
            <w:noWrap/>
            <w:vAlign w:val="center"/>
            <w:hideMark/>
          </w:tcPr>
          <w:p w:rsidR="00A70A11" w:rsidRPr="00A70A11" w:rsidRDefault="00A70A11" w:rsidP="00A70A11">
            <w:pPr>
              <w:spacing w:after="0" w:line="240" w:lineRule="auto"/>
              <w:jc w:val="center"/>
              <w:rPr>
                <w:rFonts w:ascii="Calibri" w:eastAsia="Times New Roman" w:hAnsi="Calibri" w:cs="Times New Roman"/>
                <w:b/>
                <w:bCs/>
                <w:color w:val="FF0000"/>
                <w:sz w:val="24"/>
                <w:szCs w:val="24"/>
                <w:lang w:eastAsia="fr-FR"/>
              </w:rPr>
            </w:pPr>
            <w:r w:rsidRPr="00A70A11">
              <w:rPr>
                <w:rFonts w:ascii="Calibri" w:eastAsia="Times New Roman" w:hAnsi="Calibri" w:cs="Times New Roman"/>
                <w:b/>
                <w:bCs/>
                <w:color w:val="FF0000"/>
                <w:sz w:val="24"/>
                <w:szCs w:val="24"/>
                <w:lang w:eastAsia="fr-FR"/>
              </w:rPr>
              <w:t>90,4%</w:t>
            </w:r>
          </w:p>
        </w:tc>
        <w:tc>
          <w:tcPr>
            <w:tcW w:w="2038" w:type="dxa"/>
            <w:tcBorders>
              <w:top w:val="single" w:sz="4" w:space="0" w:color="auto"/>
              <w:left w:val="single" w:sz="4" w:space="0" w:color="auto"/>
              <w:bottom w:val="single" w:sz="4" w:space="0" w:color="auto"/>
              <w:right w:val="nil"/>
            </w:tcBorders>
            <w:shd w:val="clear" w:color="000000" w:fill="FFFFFF"/>
            <w:noWrap/>
            <w:vAlign w:val="center"/>
            <w:hideMark/>
          </w:tcPr>
          <w:p w:rsidR="00A70A11" w:rsidRPr="00A70A11" w:rsidRDefault="00A70A11" w:rsidP="00A70A11">
            <w:pPr>
              <w:spacing w:after="0" w:line="240" w:lineRule="auto"/>
              <w:jc w:val="center"/>
              <w:rPr>
                <w:rFonts w:ascii="Calibri" w:eastAsia="Times New Roman" w:hAnsi="Calibri" w:cs="Times New Roman"/>
                <w:b/>
                <w:bCs/>
                <w:color w:val="FF0000"/>
                <w:sz w:val="24"/>
                <w:szCs w:val="24"/>
                <w:lang w:eastAsia="fr-FR"/>
              </w:rPr>
            </w:pPr>
            <w:r w:rsidRPr="00A70A11">
              <w:rPr>
                <w:rFonts w:ascii="Calibri" w:eastAsia="Times New Roman" w:hAnsi="Calibri" w:cs="Times New Roman"/>
                <w:b/>
                <w:bCs/>
                <w:color w:val="FF0000"/>
                <w:sz w:val="24"/>
                <w:szCs w:val="24"/>
                <w:lang w:eastAsia="fr-FR"/>
              </w:rPr>
              <w:t>77,1%</w:t>
            </w:r>
          </w:p>
        </w:tc>
        <w:tc>
          <w:tcPr>
            <w:tcW w:w="1980" w:type="dxa"/>
            <w:tcBorders>
              <w:top w:val="single" w:sz="4" w:space="0" w:color="auto"/>
              <w:left w:val="single" w:sz="4" w:space="0" w:color="auto"/>
              <w:bottom w:val="single" w:sz="4" w:space="0" w:color="auto"/>
              <w:right w:val="nil"/>
            </w:tcBorders>
            <w:shd w:val="clear" w:color="000000" w:fill="FFFFFF"/>
            <w:noWrap/>
            <w:vAlign w:val="center"/>
            <w:hideMark/>
          </w:tcPr>
          <w:p w:rsidR="00A70A11" w:rsidRPr="00A70A11" w:rsidRDefault="00A70A11" w:rsidP="00A70A11">
            <w:pPr>
              <w:spacing w:after="0" w:line="240" w:lineRule="auto"/>
              <w:jc w:val="center"/>
              <w:rPr>
                <w:rFonts w:ascii="Calibri" w:eastAsia="Times New Roman" w:hAnsi="Calibri" w:cs="Times New Roman"/>
                <w:b/>
                <w:bCs/>
                <w:color w:val="FF0000"/>
                <w:sz w:val="24"/>
                <w:szCs w:val="24"/>
                <w:lang w:eastAsia="fr-FR"/>
              </w:rPr>
            </w:pPr>
            <w:r w:rsidRPr="00A70A11">
              <w:rPr>
                <w:rFonts w:ascii="Calibri" w:eastAsia="Times New Roman" w:hAnsi="Calibri" w:cs="Times New Roman"/>
                <w:b/>
                <w:bCs/>
                <w:color w:val="FF0000"/>
                <w:sz w:val="24"/>
                <w:szCs w:val="24"/>
                <w:lang w:eastAsia="fr-FR"/>
              </w:rPr>
              <w:t>69,6%</w:t>
            </w:r>
          </w:p>
        </w:tc>
        <w:tc>
          <w:tcPr>
            <w:tcW w:w="2332"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70A11" w:rsidRPr="00A70A11" w:rsidRDefault="00A70A11" w:rsidP="00A70A11">
            <w:pPr>
              <w:spacing w:after="0" w:line="240" w:lineRule="auto"/>
              <w:jc w:val="center"/>
              <w:rPr>
                <w:rFonts w:ascii="Calibri" w:eastAsia="Times New Roman" w:hAnsi="Calibri" w:cs="Times New Roman"/>
                <w:b/>
                <w:bCs/>
                <w:color w:val="FF0000"/>
                <w:sz w:val="24"/>
                <w:szCs w:val="24"/>
                <w:lang w:eastAsia="fr-FR"/>
              </w:rPr>
            </w:pPr>
            <w:r w:rsidRPr="00A70A11">
              <w:rPr>
                <w:rFonts w:ascii="Calibri" w:eastAsia="Times New Roman" w:hAnsi="Calibri" w:cs="Times New Roman"/>
                <w:b/>
                <w:bCs/>
                <w:color w:val="FF0000"/>
                <w:sz w:val="24"/>
                <w:szCs w:val="24"/>
                <w:lang w:eastAsia="fr-FR"/>
              </w:rPr>
              <w:t>63,9%</w:t>
            </w:r>
          </w:p>
        </w:tc>
      </w:tr>
      <w:tr w:rsidR="00A70A11" w:rsidRPr="00A70A11" w:rsidTr="00A70A11">
        <w:trPr>
          <w:trHeight w:val="250"/>
        </w:trPr>
        <w:tc>
          <w:tcPr>
            <w:tcW w:w="1908" w:type="dxa"/>
            <w:vMerge w:val="restart"/>
            <w:tcBorders>
              <w:top w:val="nil"/>
              <w:left w:val="single" w:sz="4" w:space="0" w:color="auto"/>
              <w:bottom w:val="single" w:sz="4" w:space="0" w:color="auto"/>
              <w:right w:val="single" w:sz="4" w:space="0" w:color="auto"/>
            </w:tcBorders>
            <w:shd w:val="clear" w:color="000000" w:fill="C0C0C0"/>
            <w:noWrap/>
            <w:vAlign w:val="center"/>
            <w:hideMark/>
          </w:tcPr>
          <w:p w:rsidR="00A70A11" w:rsidRPr="00A70A11" w:rsidRDefault="00A70A11" w:rsidP="00A70A11">
            <w:pPr>
              <w:spacing w:after="0" w:line="240" w:lineRule="auto"/>
              <w:jc w:val="center"/>
              <w:rPr>
                <w:rFonts w:ascii="Calibri" w:eastAsia="Times New Roman" w:hAnsi="Calibri" w:cs="Times New Roman"/>
                <w:b/>
                <w:bCs/>
                <w:color w:val="000000"/>
                <w:sz w:val="24"/>
                <w:szCs w:val="24"/>
                <w:lang w:eastAsia="fr-FR"/>
              </w:rPr>
            </w:pPr>
            <w:r w:rsidRPr="00A70A11">
              <w:rPr>
                <w:rFonts w:ascii="Calibri" w:eastAsia="Times New Roman" w:hAnsi="Calibri" w:cs="Times New Roman"/>
                <w:b/>
                <w:bCs/>
                <w:color w:val="000000"/>
                <w:sz w:val="24"/>
                <w:szCs w:val="24"/>
                <w:lang w:eastAsia="fr-FR"/>
              </w:rPr>
              <w:t>Moyenne</w:t>
            </w:r>
          </w:p>
        </w:tc>
        <w:tc>
          <w:tcPr>
            <w:tcW w:w="2038" w:type="dxa"/>
            <w:tcBorders>
              <w:top w:val="nil"/>
              <w:left w:val="single" w:sz="4" w:space="0" w:color="auto"/>
              <w:bottom w:val="single" w:sz="4" w:space="0" w:color="auto"/>
              <w:right w:val="single" w:sz="4" w:space="0" w:color="auto"/>
            </w:tcBorders>
            <w:shd w:val="clear" w:color="000000" w:fill="C0C0C0"/>
            <w:noWrap/>
            <w:vAlign w:val="center"/>
            <w:hideMark/>
          </w:tcPr>
          <w:p w:rsidR="00A70A11" w:rsidRPr="00A70A11" w:rsidRDefault="00A70A11" w:rsidP="00A70A11">
            <w:pPr>
              <w:spacing w:after="0" w:line="240" w:lineRule="auto"/>
              <w:jc w:val="center"/>
              <w:rPr>
                <w:rFonts w:ascii="Calibri" w:eastAsia="Times New Roman" w:hAnsi="Calibri" w:cs="Times New Roman"/>
                <w:b/>
                <w:bCs/>
                <w:sz w:val="24"/>
                <w:szCs w:val="24"/>
                <w:lang w:eastAsia="fr-FR"/>
              </w:rPr>
            </w:pPr>
            <w:proofErr w:type="gramStart"/>
            <w:r w:rsidRPr="00A70A11">
              <w:rPr>
                <w:rFonts w:ascii="Calibri" w:eastAsia="Times New Roman" w:hAnsi="Calibri" w:cs="Times New Roman"/>
                <w:b/>
                <w:bCs/>
                <w:sz w:val="24"/>
                <w:szCs w:val="24"/>
                <w:lang w:eastAsia="fr-FR"/>
              </w:rPr>
              <w:t>sur</w:t>
            </w:r>
            <w:proofErr w:type="gramEnd"/>
            <w:r w:rsidRPr="00A70A11">
              <w:rPr>
                <w:rFonts w:ascii="Calibri" w:eastAsia="Times New Roman" w:hAnsi="Calibri" w:cs="Times New Roman"/>
                <w:b/>
                <w:bCs/>
                <w:sz w:val="24"/>
                <w:szCs w:val="24"/>
                <w:lang w:eastAsia="fr-FR"/>
              </w:rPr>
              <w:t xml:space="preserve"> 2 points</w:t>
            </w:r>
          </w:p>
        </w:tc>
        <w:tc>
          <w:tcPr>
            <w:tcW w:w="2038" w:type="dxa"/>
            <w:tcBorders>
              <w:top w:val="nil"/>
              <w:left w:val="nil"/>
              <w:bottom w:val="single" w:sz="4" w:space="0" w:color="auto"/>
              <w:right w:val="single" w:sz="4" w:space="0" w:color="auto"/>
            </w:tcBorders>
            <w:shd w:val="clear" w:color="000000" w:fill="C0C0C0"/>
            <w:noWrap/>
            <w:vAlign w:val="center"/>
            <w:hideMark/>
          </w:tcPr>
          <w:p w:rsidR="00A70A11" w:rsidRPr="00A70A11" w:rsidRDefault="00A70A11" w:rsidP="00A70A11">
            <w:pPr>
              <w:spacing w:after="0" w:line="240" w:lineRule="auto"/>
              <w:jc w:val="center"/>
              <w:rPr>
                <w:rFonts w:ascii="Calibri" w:eastAsia="Times New Roman" w:hAnsi="Calibri" w:cs="Times New Roman"/>
                <w:b/>
                <w:bCs/>
                <w:sz w:val="24"/>
                <w:szCs w:val="24"/>
                <w:lang w:eastAsia="fr-FR"/>
              </w:rPr>
            </w:pPr>
            <w:proofErr w:type="gramStart"/>
            <w:r w:rsidRPr="00A70A11">
              <w:rPr>
                <w:rFonts w:ascii="Calibri" w:eastAsia="Times New Roman" w:hAnsi="Calibri" w:cs="Times New Roman"/>
                <w:b/>
                <w:bCs/>
                <w:sz w:val="24"/>
                <w:szCs w:val="24"/>
                <w:lang w:eastAsia="fr-FR"/>
              </w:rPr>
              <w:t>sur</w:t>
            </w:r>
            <w:proofErr w:type="gramEnd"/>
            <w:r w:rsidRPr="00A70A11">
              <w:rPr>
                <w:rFonts w:ascii="Calibri" w:eastAsia="Times New Roman" w:hAnsi="Calibri" w:cs="Times New Roman"/>
                <w:b/>
                <w:bCs/>
                <w:sz w:val="24"/>
                <w:szCs w:val="24"/>
                <w:lang w:eastAsia="fr-FR"/>
              </w:rPr>
              <w:t xml:space="preserve"> 2 points</w:t>
            </w:r>
          </w:p>
        </w:tc>
        <w:tc>
          <w:tcPr>
            <w:tcW w:w="1980" w:type="dxa"/>
            <w:tcBorders>
              <w:top w:val="nil"/>
              <w:left w:val="nil"/>
              <w:bottom w:val="single" w:sz="4" w:space="0" w:color="auto"/>
              <w:right w:val="single" w:sz="4" w:space="0" w:color="auto"/>
            </w:tcBorders>
            <w:shd w:val="clear" w:color="000000" w:fill="C0C0C0"/>
            <w:noWrap/>
            <w:vAlign w:val="center"/>
            <w:hideMark/>
          </w:tcPr>
          <w:p w:rsidR="00A70A11" w:rsidRPr="00A70A11" w:rsidRDefault="00A70A11" w:rsidP="00A70A11">
            <w:pPr>
              <w:spacing w:after="0" w:line="240" w:lineRule="auto"/>
              <w:jc w:val="center"/>
              <w:rPr>
                <w:rFonts w:ascii="Calibri" w:eastAsia="Times New Roman" w:hAnsi="Calibri" w:cs="Times New Roman"/>
                <w:b/>
                <w:bCs/>
                <w:sz w:val="24"/>
                <w:szCs w:val="24"/>
                <w:lang w:eastAsia="fr-FR"/>
              </w:rPr>
            </w:pPr>
            <w:proofErr w:type="gramStart"/>
            <w:r w:rsidRPr="00A70A11">
              <w:rPr>
                <w:rFonts w:ascii="Calibri" w:eastAsia="Times New Roman" w:hAnsi="Calibri" w:cs="Times New Roman"/>
                <w:b/>
                <w:bCs/>
                <w:sz w:val="24"/>
                <w:szCs w:val="24"/>
                <w:lang w:eastAsia="fr-FR"/>
              </w:rPr>
              <w:t>sur</w:t>
            </w:r>
            <w:proofErr w:type="gramEnd"/>
            <w:r w:rsidRPr="00A70A11">
              <w:rPr>
                <w:rFonts w:ascii="Calibri" w:eastAsia="Times New Roman" w:hAnsi="Calibri" w:cs="Times New Roman"/>
                <w:b/>
                <w:bCs/>
                <w:sz w:val="24"/>
                <w:szCs w:val="24"/>
                <w:lang w:eastAsia="fr-FR"/>
              </w:rPr>
              <w:t xml:space="preserve"> 1 point</w:t>
            </w:r>
          </w:p>
        </w:tc>
        <w:tc>
          <w:tcPr>
            <w:tcW w:w="2332" w:type="dxa"/>
            <w:tcBorders>
              <w:top w:val="nil"/>
              <w:left w:val="nil"/>
              <w:bottom w:val="single" w:sz="4" w:space="0" w:color="auto"/>
              <w:right w:val="single" w:sz="4" w:space="0" w:color="auto"/>
            </w:tcBorders>
            <w:shd w:val="clear" w:color="000000" w:fill="C0C0C0"/>
            <w:noWrap/>
            <w:vAlign w:val="center"/>
            <w:hideMark/>
          </w:tcPr>
          <w:p w:rsidR="00A70A11" w:rsidRPr="00A70A11" w:rsidRDefault="00A70A11" w:rsidP="00A70A11">
            <w:pPr>
              <w:spacing w:after="0" w:line="240" w:lineRule="auto"/>
              <w:jc w:val="center"/>
              <w:rPr>
                <w:rFonts w:ascii="Calibri" w:eastAsia="Times New Roman" w:hAnsi="Calibri" w:cs="Times New Roman"/>
                <w:b/>
                <w:bCs/>
                <w:sz w:val="24"/>
                <w:szCs w:val="24"/>
                <w:lang w:eastAsia="fr-FR"/>
              </w:rPr>
            </w:pPr>
            <w:proofErr w:type="gramStart"/>
            <w:r w:rsidRPr="00A70A11">
              <w:rPr>
                <w:rFonts w:ascii="Calibri" w:eastAsia="Times New Roman" w:hAnsi="Calibri" w:cs="Times New Roman"/>
                <w:b/>
                <w:bCs/>
                <w:sz w:val="24"/>
                <w:szCs w:val="24"/>
                <w:lang w:eastAsia="fr-FR"/>
              </w:rPr>
              <w:t>sur</w:t>
            </w:r>
            <w:proofErr w:type="gramEnd"/>
            <w:r w:rsidRPr="00A70A11">
              <w:rPr>
                <w:rFonts w:ascii="Calibri" w:eastAsia="Times New Roman" w:hAnsi="Calibri" w:cs="Times New Roman"/>
                <w:b/>
                <w:bCs/>
                <w:sz w:val="24"/>
                <w:szCs w:val="24"/>
                <w:lang w:eastAsia="fr-FR"/>
              </w:rPr>
              <w:t xml:space="preserve"> 1 point</w:t>
            </w:r>
          </w:p>
        </w:tc>
      </w:tr>
      <w:tr w:rsidR="00A70A11" w:rsidRPr="00A70A11" w:rsidTr="00A70A11">
        <w:trPr>
          <w:trHeight w:val="257"/>
        </w:trPr>
        <w:tc>
          <w:tcPr>
            <w:tcW w:w="1908" w:type="dxa"/>
            <w:vMerge/>
            <w:tcBorders>
              <w:top w:val="nil"/>
              <w:left w:val="single" w:sz="4" w:space="0" w:color="auto"/>
              <w:bottom w:val="single" w:sz="4" w:space="0" w:color="auto"/>
              <w:right w:val="single" w:sz="4" w:space="0" w:color="auto"/>
            </w:tcBorders>
            <w:vAlign w:val="center"/>
            <w:hideMark/>
          </w:tcPr>
          <w:p w:rsidR="00A70A11" w:rsidRPr="00A70A11" w:rsidRDefault="00A70A11" w:rsidP="00A70A11">
            <w:pPr>
              <w:spacing w:after="0" w:line="240" w:lineRule="auto"/>
              <w:rPr>
                <w:rFonts w:ascii="Calibri" w:eastAsia="Times New Roman" w:hAnsi="Calibri" w:cs="Times New Roman"/>
                <w:b/>
                <w:bCs/>
                <w:color w:val="000000"/>
                <w:sz w:val="24"/>
                <w:szCs w:val="24"/>
                <w:lang w:eastAsia="fr-FR"/>
              </w:rPr>
            </w:pPr>
          </w:p>
        </w:tc>
        <w:tc>
          <w:tcPr>
            <w:tcW w:w="2038" w:type="dxa"/>
            <w:tcBorders>
              <w:top w:val="nil"/>
              <w:left w:val="single" w:sz="4" w:space="0" w:color="auto"/>
              <w:bottom w:val="single" w:sz="4" w:space="0" w:color="auto"/>
              <w:right w:val="nil"/>
            </w:tcBorders>
            <w:shd w:val="clear" w:color="000000" w:fill="FFFFFF"/>
            <w:noWrap/>
            <w:vAlign w:val="center"/>
            <w:hideMark/>
          </w:tcPr>
          <w:p w:rsidR="00A70A11" w:rsidRPr="00A70A11" w:rsidRDefault="00A70A11" w:rsidP="00A70A11">
            <w:pPr>
              <w:spacing w:after="0" w:line="240" w:lineRule="auto"/>
              <w:jc w:val="center"/>
              <w:rPr>
                <w:rFonts w:ascii="Calibri" w:eastAsia="Times New Roman" w:hAnsi="Calibri" w:cs="Times New Roman"/>
                <w:b/>
                <w:bCs/>
                <w:color w:val="000000"/>
                <w:sz w:val="24"/>
                <w:szCs w:val="24"/>
                <w:lang w:eastAsia="fr-FR"/>
              </w:rPr>
            </w:pPr>
            <w:r w:rsidRPr="00A70A11">
              <w:rPr>
                <w:rFonts w:ascii="Calibri" w:eastAsia="Times New Roman" w:hAnsi="Calibri" w:cs="Times New Roman"/>
                <w:b/>
                <w:bCs/>
                <w:color w:val="000000"/>
                <w:sz w:val="24"/>
                <w:szCs w:val="24"/>
                <w:lang w:eastAsia="fr-FR"/>
              </w:rPr>
              <w:t>1,6</w:t>
            </w:r>
          </w:p>
        </w:tc>
        <w:tc>
          <w:tcPr>
            <w:tcW w:w="2038" w:type="dxa"/>
            <w:tcBorders>
              <w:top w:val="nil"/>
              <w:left w:val="single" w:sz="4" w:space="0" w:color="auto"/>
              <w:bottom w:val="single" w:sz="4" w:space="0" w:color="auto"/>
              <w:right w:val="nil"/>
            </w:tcBorders>
            <w:shd w:val="clear" w:color="000000" w:fill="FFFFFF"/>
            <w:noWrap/>
            <w:vAlign w:val="center"/>
            <w:hideMark/>
          </w:tcPr>
          <w:p w:rsidR="00A70A11" w:rsidRPr="00A70A11" w:rsidRDefault="00A70A11" w:rsidP="00A70A11">
            <w:pPr>
              <w:spacing w:after="0" w:line="240" w:lineRule="auto"/>
              <w:jc w:val="center"/>
              <w:rPr>
                <w:rFonts w:ascii="Calibri" w:eastAsia="Times New Roman" w:hAnsi="Calibri" w:cs="Times New Roman"/>
                <w:b/>
                <w:bCs/>
                <w:color w:val="000000"/>
                <w:sz w:val="24"/>
                <w:szCs w:val="24"/>
                <w:lang w:eastAsia="fr-FR"/>
              </w:rPr>
            </w:pPr>
            <w:r w:rsidRPr="00A70A11">
              <w:rPr>
                <w:rFonts w:ascii="Calibri" w:eastAsia="Times New Roman" w:hAnsi="Calibri" w:cs="Times New Roman"/>
                <w:b/>
                <w:bCs/>
                <w:color w:val="000000"/>
                <w:sz w:val="24"/>
                <w:szCs w:val="24"/>
                <w:lang w:eastAsia="fr-FR"/>
              </w:rPr>
              <w:t>0,9</w:t>
            </w:r>
          </w:p>
        </w:tc>
        <w:tc>
          <w:tcPr>
            <w:tcW w:w="1980" w:type="dxa"/>
            <w:tcBorders>
              <w:top w:val="nil"/>
              <w:left w:val="single" w:sz="4" w:space="0" w:color="auto"/>
              <w:bottom w:val="single" w:sz="4" w:space="0" w:color="auto"/>
              <w:right w:val="nil"/>
            </w:tcBorders>
            <w:shd w:val="clear" w:color="000000" w:fill="FFFFFF"/>
            <w:noWrap/>
            <w:vAlign w:val="center"/>
            <w:hideMark/>
          </w:tcPr>
          <w:p w:rsidR="00A70A11" w:rsidRPr="00A70A11" w:rsidRDefault="00A70A11" w:rsidP="00A70A11">
            <w:pPr>
              <w:spacing w:after="0" w:line="240" w:lineRule="auto"/>
              <w:jc w:val="center"/>
              <w:rPr>
                <w:rFonts w:ascii="Calibri" w:eastAsia="Times New Roman" w:hAnsi="Calibri" w:cs="Times New Roman"/>
                <w:b/>
                <w:bCs/>
                <w:color w:val="000000"/>
                <w:sz w:val="24"/>
                <w:szCs w:val="24"/>
                <w:lang w:eastAsia="fr-FR"/>
              </w:rPr>
            </w:pPr>
            <w:r w:rsidRPr="00A70A11">
              <w:rPr>
                <w:rFonts w:ascii="Calibri" w:eastAsia="Times New Roman" w:hAnsi="Calibri" w:cs="Times New Roman"/>
                <w:b/>
                <w:bCs/>
                <w:color w:val="000000"/>
                <w:sz w:val="24"/>
                <w:szCs w:val="24"/>
                <w:lang w:eastAsia="fr-FR"/>
              </w:rPr>
              <w:t>0,4</w:t>
            </w:r>
          </w:p>
        </w:tc>
        <w:tc>
          <w:tcPr>
            <w:tcW w:w="2332" w:type="dxa"/>
            <w:tcBorders>
              <w:top w:val="nil"/>
              <w:left w:val="single" w:sz="4" w:space="0" w:color="auto"/>
              <w:bottom w:val="single" w:sz="4" w:space="0" w:color="auto"/>
              <w:right w:val="single" w:sz="8" w:space="0" w:color="auto"/>
            </w:tcBorders>
            <w:shd w:val="clear" w:color="000000" w:fill="FFFFFF"/>
            <w:noWrap/>
            <w:vAlign w:val="center"/>
            <w:hideMark/>
          </w:tcPr>
          <w:p w:rsidR="00A70A11" w:rsidRPr="00A70A11" w:rsidRDefault="00A70A11" w:rsidP="00A70A11">
            <w:pPr>
              <w:spacing w:after="0" w:line="240" w:lineRule="auto"/>
              <w:jc w:val="center"/>
              <w:rPr>
                <w:rFonts w:ascii="Calibri" w:eastAsia="Times New Roman" w:hAnsi="Calibri" w:cs="Times New Roman"/>
                <w:b/>
                <w:bCs/>
                <w:color w:val="000000"/>
                <w:sz w:val="24"/>
                <w:szCs w:val="24"/>
                <w:lang w:eastAsia="fr-FR"/>
              </w:rPr>
            </w:pPr>
            <w:r w:rsidRPr="00A70A11">
              <w:rPr>
                <w:rFonts w:ascii="Calibri" w:eastAsia="Times New Roman" w:hAnsi="Calibri" w:cs="Times New Roman"/>
                <w:b/>
                <w:bCs/>
                <w:color w:val="000000"/>
                <w:sz w:val="24"/>
                <w:szCs w:val="24"/>
                <w:lang w:eastAsia="fr-FR"/>
              </w:rPr>
              <w:t>0,4</w:t>
            </w:r>
          </w:p>
        </w:tc>
      </w:tr>
    </w:tbl>
    <w:p w:rsidR="00A70A11" w:rsidRDefault="00A70A11"/>
    <w:p w:rsidR="00157D95" w:rsidRPr="00433E7D" w:rsidRDefault="00433E7D">
      <w:pPr>
        <w:rPr>
          <w:b/>
          <w:u w:val="single"/>
        </w:rPr>
      </w:pPr>
      <w:r w:rsidRPr="00433E7D">
        <w:rPr>
          <w:b/>
          <w:u w:val="single"/>
        </w:rPr>
        <w:t>Utilisation des aides :</w:t>
      </w:r>
    </w:p>
    <w:tbl>
      <w:tblPr>
        <w:tblW w:w="9800" w:type="dxa"/>
        <w:tblCellMar>
          <w:left w:w="70" w:type="dxa"/>
          <w:right w:w="70" w:type="dxa"/>
        </w:tblCellMar>
        <w:tblLook w:val="04A0" w:firstRow="1" w:lastRow="0" w:firstColumn="1" w:lastColumn="0" w:noHBand="0" w:noVBand="1"/>
      </w:tblPr>
      <w:tblGrid>
        <w:gridCol w:w="5920"/>
        <w:gridCol w:w="1120"/>
        <w:gridCol w:w="920"/>
        <w:gridCol w:w="920"/>
        <w:gridCol w:w="920"/>
      </w:tblGrid>
      <w:tr w:rsidR="00157D95" w:rsidRPr="00157D95" w:rsidTr="00157D95">
        <w:trPr>
          <w:trHeight w:val="1002"/>
        </w:trPr>
        <w:tc>
          <w:tcPr>
            <w:tcW w:w="5920" w:type="dxa"/>
            <w:tcBorders>
              <w:top w:val="single" w:sz="4" w:space="0" w:color="auto"/>
              <w:left w:val="single" w:sz="4" w:space="0" w:color="auto"/>
              <w:bottom w:val="nil"/>
              <w:right w:val="nil"/>
            </w:tcBorders>
            <w:shd w:val="clear" w:color="auto" w:fill="auto"/>
            <w:vAlign w:val="center"/>
            <w:hideMark/>
          </w:tcPr>
          <w:p w:rsidR="00157D95" w:rsidRPr="00157D95" w:rsidRDefault="00157D95" w:rsidP="00157D95">
            <w:pPr>
              <w:spacing w:after="0" w:line="240" w:lineRule="auto"/>
              <w:jc w:val="center"/>
              <w:rPr>
                <w:rFonts w:ascii="Calibri" w:eastAsia="Times New Roman" w:hAnsi="Calibri" w:cs="Times New Roman"/>
                <w:b/>
                <w:bCs/>
                <w:color w:val="000000"/>
                <w:sz w:val="24"/>
                <w:szCs w:val="24"/>
                <w:lang w:eastAsia="fr-FR"/>
              </w:rPr>
            </w:pPr>
            <w:r w:rsidRPr="00157D95">
              <w:rPr>
                <w:rFonts w:ascii="Calibri" w:eastAsia="Times New Roman" w:hAnsi="Calibri" w:cs="Times New Roman"/>
                <w:b/>
                <w:bCs/>
                <w:color w:val="000000"/>
                <w:sz w:val="24"/>
                <w:szCs w:val="24"/>
                <w:lang w:eastAsia="fr-FR"/>
              </w:rPr>
              <w:t> </w:t>
            </w:r>
          </w:p>
        </w:tc>
        <w:tc>
          <w:tcPr>
            <w:tcW w:w="1120" w:type="dxa"/>
            <w:vMerge w:val="restart"/>
            <w:tcBorders>
              <w:top w:val="single" w:sz="4" w:space="0" w:color="auto"/>
              <w:left w:val="single" w:sz="8" w:space="0" w:color="auto"/>
              <w:bottom w:val="single" w:sz="4" w:space="0" w:color="000000"/>
              <w:right w:val="single" w:sz="4" w:space="0" w:color="auto"/>
            </w:tcBorders>
            <w:shd w:val="clear" w:color="auto" w:fill="auto"/>
            <w:vAlign w:val="center"/>
            <w:hideMark/>
          </w:tcPr>
          <w:p w:rsidR="00157D95" w:rsidRPr="00157D95" w:rsidRDefault="00157D95" w:rsidP="00157D95">
            <w:pPr>
              <w:spacing w:after="0" w:line="240" w:lineRule="auto"/>
              <w:jc w:val="center"/>
              <w:rPr>
                <w:rFonts w:ascii="Calibri" w:eastAsia="Times New Roman" w:hAnsi="Calibri" w:cs="Times New Roman"/>
                <w:b/>
                <w:bCs/>
                <w:color w:val="000000"/>
                <w:sz w:val="24"/>
                <w:szCs w:val="24"/>
                <w:lang w:eastAsia="fr-FR"/>
              </w:rPr>
            </w:pPr>
            <w:r w:rsidRPr="00157D95">
              <w:rPr>
                <w:rFonts w:ascii="Calibri" w:eastAsia="Times New Roman" w:hAnsi="Calibri" w:cs="Times New Roman"/>
                <w:b/>
                <w:bCs/>
                <w:color w:val="000000"/>
                <w:sz w:val="24"/>
                <w:szCs w:val="24"/>
                <w:lang w:eastAsia="fr-FR"/>
              </w:rPr>
              <w:t>Aide 1</w:t>
            </w:r>
          </w:p>
        </w:tc>
        <w:tc>
          <w:tcPr>
            <w:tcW w:w="9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57D95" w:rsidRPr="00157D95" w:rsidRDefault="00157D95" w:rsidP="00157D95">
            <w:pPr>
              <w:spacing w:after="0" w:line="240" w:lineRule="auto"/>
              <w:jc w:val="center"/>
              <w:rPr>
                <w:rFonts w:ascii="Calibri" w:eastAsia="Times New Roman" w:hAnsi="Calibri" w:cs="Times New Roman"/>
                <w:b/>
                <w:bCs/>
                <w:color w:val="000000"/>
                <w:sz w:val="24"/>
                <w:szCs w:val="24"/>
                <w:lang w:eastAsia="fr-FR"/>
              </w:rPr>
            </w:pPr>
            <w:r w:rsidRPr="00157D95">
              <w:rPr>
                <w:rFonts w:ascii="Calibri" w:eastAsia="Times New Roman" w:hAnsi="Calibri" w:cs="Times New Roman"/>
                <w:b/>
                <w:bCs/>
                <w:color w:val="000000"/>
                <w:sz w:val="24"/>
                <w:szCs w:val="24"/>
                <w:lang w:eastAsia="fr-FR"/>
              </w:rPr>
              <w:t>Aide 2</w:t>
            </w:r>
          </w:p>
        </w:tc>
        <w:tc>
          <w:tcPr>
            <w:tcW w:w="9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57D95" w:rsidRPr="00157D95" w:rsidRDefault="00157D95" w:rsidP="00157D95">
            <w:pPr>
              <w:spacing w:after="0" w:line="240" w:lineRule="auto"/>
              <w:jc w:val="center"/>
              <w:rPr>
                <w:rFonts w:ascii="Calibri" w:eastAsia="Times New Roman" w:hAnsi="Calibri" w:cs="Times New Roman"/>
                <w:b/>
                <w:bCs/>
                <w:color w:val="000000"/>
                <w:sz w:val="24"/>
                <w:szCs w:val="24"/>
                <w:lang w:eastAsia="fr-FR"/>
              </w:rPr>
            </w:pPr>
            <w:r w:rsidRPr="00157D95">
              <w:rPr>
                <w:rFonts w:ascii="Calibri" w:eastAsia="Times New Roman" w:hAnsi="Calibri" w:cs="Times New Roman"/>
                <w:b/>
                <w:bCs/>
                <w:color w:val="000000"/>
                <w:sz w:val="24"/>
                <w:szCs w:val="24"/>
                <w:lang w:eastAsia="fr-FR"/>
              </w:rPr>
              <w:t>Aide 3</w:t>
            </w:r>
          </w:p>
        </w:tc>
        <w:tc>
          <w:tcPr>
            <w:tcW w:w="920" w:type="dxa"/>
            <w:vMerge w:val="restart"/>
            <w:tcBorders>
              <w:top w:val="single" w:sz="4" w:space="0" w:color="auto"/>
              <w:left w:val="single" w:sz="4" w:space="0" w:color="auto"/>
              <w:bottom w:val="single" w:sz="4" w:space="0" w:color="000000"/>
              <w:right w:val="single" w:sz="8" w:space="0" w:color="auto"/>
            </w:tcBorders>
            <w:shd w:val="clear" w:color="auto" w:fill="auto"/>
            <w:vAlign w:val="center"/>
            <w:hideMark/>
          </w:tcPr>
          <w:p w:rsidR="00157D95" w:rsidRPr="00157D95" w:rsidRDefault="00157D95" w:rsidP="00157D95">
            <w:pPr>
              <w:spacing w:after="0" w:line="240" w:lineRule="auto"/>
              <w:jc w:val="center"/>
              <w:rPr>
                <w:rFonts w:ascii="Calibri" w:eastAsia="Times New Roman" w:hAnsi="Calibri" w:cs="Times New Roman"/>
                <w:b/>
                <w:bCs/>
                <w:color w:val="000000"/>
                <w:sz w:val="24"/>
                <w:szCs w:val="24"/>
                <w:lang w:eastAsia="fr-FR"/>
              </w:rPr>
            </w:pPr>
            <w:r w:rsidRPr="00157D95">
              <w:rPr>
                <w:rFonts w:ascii="Calibri" w:eastAsia="Times New Roman" w:hAnsi="Calibri" w:cs="Times New Roman"/>
                <w:b/>
                <w:bCs/>
                <w:color w:val="000000"/>
                <w:sz w:val="24"/>
                <w:szCs w:val="24"/>
                <w:lang w:eastAsia="fr-FR"/>
              </w:rPr>
              <w:t>Aide 4</w:t>
            </w:r>
          </w:p>
        </w:tc>
      </w:tr>
      <w:tr w:rsidR="00157D95" w:rsidRPr="00157D95" w:rsidTr="00157D95">
        <w:trPr>
          <w:trHeight w:val="402"/>
        </w:trPr>
        <w:tc>
          <w:tcPr>
            <w:tcW w:w="5920" w:type="dxa"/>
            <w:tcBorders>
              <w:top w:val="nil"/>
              <w:left w:val="single" w:sz="4" w:space="0" w:color="auto"/>
              <w:bottom w:val="nil"/>
              <w:right w:val="nil"/>
            </w:tcBorders>
            <w:shd w:val="clear" w:color="000000" w:fill="FFFFFF"/>
            <w:vAlign w:val="center"/>
            <w:hideMark/>
          </w:tcPr>
          <w:p w:rsidR="00157D95" w:rsidRPr="00157D95" w:rsidRDefault="00157D95" w:rsidP="00157D95">
            <w:pPr>
              <w:spacing w:after="0" w:line="240" w:lineRule="auto"/>
              <w:jc w:val="center"/>
              <w:rPr>
                <w:rFonts w:ascii="Calibri" w:eastAsia="Times New Roman" w:hAnsi="Calibri" w:cs="Times New Roman"/>
                <w:b/>
                <w:bCs/>
                <w:color w:val="000000"/>
                <w:sz w:val="24"/>
                <w:szCs w:val="24"/>
                <w:lang w:eastAsia="fr-FR"/>
              </w:rPr>
            </w:pPr>
            <w:r w:rsidRPr="00157D95">
              <w:rPr>
                <w:rFonts w:ascii="Calibri" w:eastAsia="Times New Roman" w:hAnsi="Calibri" w:cs="Times New Roman"/>
                <w:b/>
                <w:bCs/>
                <w:color w:val="000000"/>
                <w:sz w:val="24"/>
                <w:szCs w:val="24"/>
                <w:lang w:eastAsia="fr-FR"/>
              </w:rPr>
              <w:t> </w:t>
            </w:r>
          </w:p>
        </w:tc>
        <w:tc>
          <w:tcPr>
            <w:tcW w:w="1120" w:type="dxa"/>
            <w:vMerge/>
            <w:tcBorders>
              <w:top w:val="single" w:sz="4" w:space="0" w:color="auto"/>
              <w:left w:val="single" w:sz="8" w:space="0" w:color="auto"/>
              <w:bottom w:val="single" w:sz="4" w:space="0" w:color="000000"/>
              <w:right w:val="single" w:sz="4" w:space="0" w:color="auto"/>
            </w:tcBorders>
            <w:vAlign w:val="center"/>
            <w:hideMark/>
          </w:tcPr>
          <w:p w:rsidR="00157D95" w:rsidRPr="00157D95" w:rsidRDefault="00157D95" w:rsidP="00157D95">
            <w:pPr>
              <w:spacing w:after="0" w:line="240" w:lineRule="auto"/>
              <w:rPr>
                <w:rFonts w:ascii="Calibri" w:eastAsia="Times New Roman" w:hAnsi="Calibri" w:cs="Times New Roman"/>
                <w:b/>
                <w:bCs/>
                <w:color w:val="000000"/>
                <w:sz w:val="24"/>
                <w:szCs w:val="24"/>
                <w:lang w:eastAsia="fr-FR"/>
              </w:rPr>
            </w:pPr>
          </w:p>
        </w:tc>
        <w:tc>
          <w:tcPr>
            <w:tcW w:w="920" w:type="dxa"/>
            <w:vMerge/>
            <w:tcBorders>
              <w:top w:val="single" w:sz="4" w:space="0" w:color="auto"/>
              <w:left w:val="single" w:sz="4" w:space="0" w:color="auto"/>
              <w:bottom w:val="single" w:sz="4" w:space="0" w:color="000000"/>
              <w:right w:val="single" w:sz="4" w:space="0" w:color="auto"/>
            </w:tcBorders>
            <w:vAlign w:val="center"/>
            <w:hideMark/>
          </w:tcPr>
          <w:p w:rsidR="00157D95" w:rsidRPr="00157D95" w:rsidRDefault="00157D95" w:rsidP="00157D95">
            <w:pPr>
              <w:spacing w:after="0" w:line="240" w:lineRule="auto"/>
              <w:rPr>
                <w:rFonts w:ascii="Calibri" w:eastAsia="Times New Roman" w:hAnsi="Calibri" w:cs="Times New Roman"/>
                <w:b/>
                <w:bCs/>
                <w:color w:val="000000"/>
                <w:sz w:val="24"/>
                <w:szCs w:val="24"/>
                <w:lang w:eastAsia="fr-FR"/>
              </w:rPr>
            </w:pPr>
          </w:p>
        </w:tc>
        <w:tc>
          <w:tcPr>
            <w:tcW w:w="920" w:type="dxa"/>
            <w:vMerge/>
            <w:tcBorders>
              <w:top w:val="single" w:sz="4" w:space="0" w:color="auto"/>
              <w:left w:val="single" w:sz="4" w:space="0" w:color="auto"/>
              <w:bottom w:val="single" w:sz="4" w:space="0" w:color="000000"/>
              <w:right w:val="single" w:sz="4" w:space="0" w:color="auto"/>
            </w:tcBorders>
            <w:vAlign w:val="center"/>
            <w:hideMark/>
          </w:tcPr>
          <w:p w:rsidR="00157D95" w:rsidRPr="00157D95" w:rsidRDefault="00157D95" w:rsidP="00157D95">
            <w:pPr>
              <w:spacing w:after="0" w:line="240" w:lineRule="auto"/>
              <w:rPr>
                <w:rFonts w:ascii="Calibri" w:eastAsia="Times New Roman" w:hAnsi="Calibri" w:cs="Times New Roman"/>
                <w:b/>
                <w:bCs/>
                <w:color w:val="000000"/>
                <w:sz w:val="24"/>
                <w:szCs w:val="24"/>
                <w:lang w:eastAsia="fr-FR"/>
              </w:rPr>
            </w:pPr>
          </w:p>
        </w:tc>
        <w:tc>
          <w:tcPr>
            <w:tcW w:w="920" w:type="dxa"/>
            <w:vMerge/>
            <w:tcBorders>
              <w:top w:val="single" w:sz="4" w:space="0" w:color="auto"/>
              <w:left w:val="single" w:sz="4" w:space="0" w:color="auto"/>
              <w:bottom w:val="single" w:sz="4" w:space="0" w:color="000000"/>
              <w:right w:val="single" w:sz="8" w:space="0" w:color="auto"/>
            </w:tcBorders>
            <w:vAlign w:val="center"/>
            <w:hideMark/>
          </w:tcPr>
          <w:p w:rsidR="00157D95" w:rsidRPr="00157D95" w:rsidRDefault="00157D95" w:rsidP="00157D95">
            <w:pPr>
              <w:spacing w:after="0" w:line="240" w:lineRule="auto"/>
              <w:rPr>
                <w:rFonts w:ascii="Calibri" w:eastAsia="Times New Roman" w:hAnsi="Calibri" w:cs="Times New Roman"/>
                <w:b/>
                <w:bCs/>
                <w:color w:val="000000"/>
                <w:sz w:val="24"/>
                <w:szCs w:val="24"/>
                <w:lang w:eastAsia="fr-FR"/>
              </w:rPr>
            </w:pPr>
          </w:p>
        </w:tc>
      </w:tr>
      <w:tr w:rsidR="00157D95" w:rsidRPr="00157D95" w:rsidTr="00157D95">
        <w:trPr>
          <w:trHeight w:val="684"/>
        </w:trPr>
        <w:tc>
          <w:tcPr>
            <w:tcW w:w="5920" w:type="dxa"/>
            <w:tcBorders>
              <w:top w:val="single" w:sz="4" w:space="0" w:color="auto"/>
              <w:left w:val="single" w:sz="4" w:space="0" w:color="auto"/>
              <w:bottom w:val="single" w:sz="4" w:space="0" w:color="auto"/>
              <w:right w:val="nil"/>
            </w:tcBorders>
            <w:shd w:val="clear" w:color="000000" w:fill="BFBFBF"/>
            <w:noWrap/>
            <w:vAlign w:val="center"/>
            <w:hideMark/>
          </w:tcPr>
          <w:p w:rsidR="00157D95" w:rsidRPr="00157D95" w:rsidRDefault="00157D95" w:rsidP="00157D95">
            <w:pPr>
              <w:spacing w:after="0" w:line="240" w:lineRule="auto"/>
              <w:jc w:val="center"/>
              <w:rPr>
                <w:rFonts w:ascii="Calibri" w:eastAsia="Times New Roman" w:hAnsi="Calibri" w:cs="Times New Roman"/>
                <w:b/>
                <w:bCs/>
                <w:sz w:val="24"/>
                <w:szCs w:val="24"/>
                <w:lang w:eastAsia="fr-FR"/>
              </w:rPr>
            </w:pPr>
            <w:r w:rsidRPr="00157D95">
              <w:rPr>
                <w:rFonts w:ascii="Calibri" w:eastAsia="Times New Roman" w:hAnsi="Calibri" w:cs="Times New Roman"/>
                <w:b/>
                <w:bCs/>
                <w:sz w:val="24"/>
                <w:szCs w:val="24"/>
                <w:lang w:eastAsia="fr-FR"/>
              </w:rPr>
              <w:t>Pourcentage d'élèves ayant utilisé l'aide</w:t>
            </w:r>
          </w:p>
        </w:tc>
        <w:tc>
          <w:tcPr>
            <w:tcW w:w="1120" w:type="dxa"/>
            <w:tcBorders>
              <w:top w:val="single" w:sz="4" w:space="0" w:color="auto"/>
              <w:left w:val="single" w:sz="8" w:space="0" w:color="auto"/>
              <w:bottom w:val="single" w:sz="4" w:space="0" w:color="auto"/>
              <w:right w:val="nil"/>
            </w:tcBorders>
            <w:shd w:val="clear" w:color="000000" w:fill="C0C0C0"/>
            <w:noWrap/>
            <w:vAlign w:val="center"/>
            <w:hideMark/>
          </w:tcPr>
          <w:p w:rsidR="00157D95" w:rsidRPr="00157D95" w:rsidRDefault="00157D95" w:rsidP="00157D95">
            <w:pPr>
              <w:spacing w:after="0" w:line="240" w:lineRule="auto"/>
              <w:jc w:val="center"/>
              <w:rPr>
                <w:rFonts w:ascii="Calibri" w:eastAsia="Times New Roman" w:hAnsi="Calibri" w:cs="Times New Roman"/>
                <w:b/>
                <w:bCs/>
                <w:color w:val="000000"/>
                <w:sz w:val="24"/>
                <w:szCs w:val="24"/>
                <w:lang w:eastAsia="fr-FR"/>
              </w:rPr>
            </w:pPr>
            <w:r w:rsidRPr="00157D95">
              <w:rPr>
                <w:rFonts w:ascii="Calibri" w:eastAsia="Times New Roman" w:hAnsi="Calibri" w:cs="Times New Roman"/>
                <w:b/>
                <w:bCs/>
                <w:color w:val="000000"/>
                <w:sz w:val="24"/>
                <w:szCs w:val="24"/>
                <w:lang w:eastAsia="fr-FR"/>
              </w:rPr>
              <w:t>19,4%</w:t>
            </w:r>
          </w:p>
        </w:tc>
        <w:tc>
          <w:tcPr>
            <w:tcW w:w="92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157D95" w:rsidRPr="00157D95" w:rsidRDefault="00157D95" w:rsidP="00157D95">
            <w:pPr>
              <w:spacing w:after="0" w:line="240" w:lineRule="auto"/>
              <w:jc w:val="center"/>
              <w:rPr>
                <w:rFonts w:ascii="Calibri" w:eastAsia="Times New Roman" w:hAnsi="Calibri" w:cs="Times New Roman"/>
                <w:b/>
                <w:bCs/>
                <w:color w:val="000000"/>
                <w:sz w:val="24"/>
                <w:szCs w:val="24"/>
                <w:lang w:eastAsia="fr-FR"/>
              </w:rPr>
            </w:pPr>
            <w:r w:rsidRPr="00157D95">
              <w:rPr>
                <w:rFonts w:ascii="Calibri" w:eastAsia="Times New Roman" w:hAnsi="Calibri" w:cs="Times New Roman"/>
                <w:b/>
                <w:bCs/>
                <w:color w:val="000000"/>
                <w:sz w:val="24"/>
                <w:szCs w:val="24"/>
                <w:lang w:eastAsia="fr-FR"/>
              </w:rPr>
              <w:t>8,9%</w:t>
            </w:r>
          </w:p>
        </w:tc>
        <w:tc>
          <w:tcPr>
            <w:tcW w:w="920" w:type="dxa"/>
            <w:tcBorders>
              <w:top w:val="single" w:sz="4" w:space="0" w:color="auto"/>
              <w:left w:val="nil"/>
              <w:bottom w:val="single" w:sz="4" w:space="0" w:color="auto"/>
              <w:right w:val="nil"/>
            </w:tcBorders>
            <w:shd w:val="clear" w:color="000000" w:fill="C0C0C0"/>
            <w:noWrap/>
            <w:vAlign w:val="center"/>
            <w:hideMark/>
          </w:tcPr>
          <w:p w:rsidR="00157D95" w:rsidRPr="00157D95" w:rsidRDefault="00157D95" w:rsidP="00157D95">
            <w:pPr>
              <w:spacing w:after="0" w:line="240" w:lineRule="auto"/>
              <w:jc w:val="center"/>
              <w:rPr>
                <w:rFonts w:ascii="Calibri" w:eastAsia="Times New Roman" w:hAnsi="Calibri" w:cs="Times New Roman"/>
                <w:b/>
                <w:bCs/>
                <w:color w:val="000000"/>
                <w:sz w:val="24"/>
                <w:szCs w:val="24"/>
                <w:lang w:eastAsia="fr-FR"/>
              </w:rPr>
            </w:pPr>
            <w:r w:rsidRPr="00157D95">
              <w:rPr>
                <w:rFonts w:ascii="Calibri" w:eastAsia="Times New Roman" w:hAnsi="Calibri" w:cs="Times New Roman"/>
                <w:b/>
                <w:bCs/>
                <w:color w:val="000000"/>
                <w:sz w:val="24"/>
                <w:szCs w:val="24"/>
                <w:lang w:eastAsia="fr-FR"/>
              </w:rPr>
              <w:t>25,9%</w:t>
            </w:r>
          </w:p>
        </w:tc>
        <w:tc>
          <w:tcPr>
            <w:tcW w:w="920" w:type="dxa"/>
            <w:tcBorders>
              <w:top w:val="single" w:sz="4" w:space="0" w:color="auto"/>
              <w:left w:val="single" w:sz="4" w:space="0" w:color="auto"/>
              <w:bottom w:val="single" w:sz="4" w:space="0" w:color="auto"/>
              <w:right w:val="single" w:sz="8" w:space="0" w:color="auto"/>
            </w:tcBorders>
            <w:shd w:val="clear" w:color="000000" w:fill="C0C0C0"/>
            <w:noWrap/>
            <w:vAlign w:val="center"/>
            <w:hideMark/>
          </w:tcPr>
          <w:p w:rsidR="00157D95" w:rsidRPr="00157D95" w:rsidRDefault="00157D95" w:rsidP="00157D95">
            <w:pPr>
              <w:spacing w:after="0" w:line="240" w:lineRule="auto"/>
              <w:jc w:val="center"/>
              <w:rPr>
                <w:rFonts w:ascii="Calibri" w:eastAsia="Times New Roman" w:hAnsi="Calibri" w:cs="Times New Roman"/>
                <w:b/>
                <w:bCs/>
                <w:color w:val="000000"/>
                <w:sz w:val="24"/>
                <w:szCs w:val="24"/>
                <w:lang w:eastAsia="fr-FR"/>
              </w:rPr>
            </w:pPr>
            <w:r w:rsidRPr="00157D95">
              <w:rPr>
                <w:rFonts w:ascii="Calibri" w:eastAsia="Times New Roman" w:hAnsi="Calibri" w:cs="Times New Roman"/>
                <w:b/>
                <w:bCs/>
                <w:color w:val="000000"/>
                <w:sz w:val="24"/>
                <w:szCs w:val="24"/>
                <w:lang w:eastAsia="fr-FR"/>
              </w:rPr>
              <w:t>10,8%</w:t>
            </w:r>
          </w:p>
        </w:tc>
      </w:tr>
      <w:tr w:rsidR="00157D95" w:rsidRPr="00157D95" w:rsidTr="00157D95">
        <w:trPr>
          <w:trHeight w:val="444"/>
        </w:trPr>
        <w:tc>
          <w:tcPr>
            <w:tcW w:w="5920" w:type="dxa"/>
            <w:tcBorders>
              <w:top w:val="nil"/>
              <w:left w:val="single" w:sz="4" w:space="0" w:color="auto"/>
              <w:bottom w:val="nil"/>
              <w:right w:val="nil"/>
            </w:tcBorders>
            <w:shd w:val="clear" w:color="000000" w:fill="BFBFBF"/>
            <w:noWrap/>
            <w:vAlign w:val="center"/>
            <w:hideMark/>
          </w:tcPr>
          <w:p w:rsidR="00157D95" w:rsidRPr="00157D95" w:rsidRDefault="00157D95" w:rsidP="00157D95">
            <w:pPr>
              <w:spacing w:after="0" w:line="240" w:lineRule="auto"/>
              <w:jc w:val="center"/>
              <w:rPr>
                <w:rFonts w:ascii="Calibri" w:eastAsia="Times New Roman" w:hAnsi="Calibri" w:cs="Times New Roman"/>
                <w:b/>
                <w:bCs/>
                <w:color w:val="000000"/>
                <w:sz w:val="24"/>
                <w:szCs w:val="24"/>
                <w:lang w:eastAsia="fr-FR"/>
              </w:rPr>
            </w:pPr>
            <w:r w:rsidRPr="00157D95">
              <w:rPr>
                <w:rFonts w:ascii="Calibri" w:eastAsia="Times New Roman" w:hAnsi="Calibri" w:cs="Times New Roman"/>
                <w:b/>
                <w:bCs/>
                <w:color w:val="000000"/>
                <w:sz w:val="24"/>
                <w:szCs w:val="24"/>
                <w:lang w:eastAsia="fr-FR"/>
              </w:rPr>
              <w:t>Nb d'élèves ayant utilisé l'aide</w:t>
            </w:r>
          </w:p>
        </w:tc>
        <w:tc>
          <w:tcPr>
            <w:tcW w:w="1120" w:type="dxa"/>
            <w:tcBorders>
              <w:top w:val="nil"/>
              <w:left w:val="single" w:sz="8" w:space="0" w:color="auto"/>
              <w:bottom w:val="nil"/>
              <w:right w:val="nil"/>
            </w:tcBorders>
            <w:shd w:val="clear" w:color="000000" w:fill="C0C0C0"/>
            <w:noWrap/>
            <w:vAlign w:val="center"/>
            <w:hideMark/>
          </w:tcPr>
          <w:p w:rsidR="00157D95" w:rsidRPr="00157D95" w:rsidRDefault="00157D95" w:rsidP="00157D95">
            <w:pPr>
              <w:spacing w:after="0" w:line="240" w:lineRule="auto"/>
              <w:jc w:val="center"/>
              <w:rPr>
                <w:rFonts w:ascii="Calibri" w:eastAsia="Times New Roman" w:hAnsi="Calibri" w:cs="Times New Roman"/>
                <w:b/>
                <w:bCs/>
                <w:color w:val="000000"/>
                <w:sz w:val="24"/>
                <w:szCs w:val="24"/>
                <w:lang w:eastAsia="fr-FR"/>
              </w:rPr>
            </w:pPr>
            <w:r w:rsidRPr="00157D95">
              <w:rPr>
                <w:rFonts w:ascii="Calibri" w:eastAsia="Times New Roman" w:hAnsi="Calibri" w:cs="Times New Roman"/>
                <w:b/>
                <w:bCs/>
                <w:color w:val="000000"/>
                <w:sz w:val="24"/>
                <w:szCs w:val="24"/>
                <w:lang w:eastAsia="fr-FR"/>
              </w:rPr>
              <w:t>1150</w:t>
            </w:r>
          </w:p>
        </w:tc>
        <w:tc>
          <w:tcPr>
            <w:tcW w:w="920" w:type="dxa"/>
            <w:tcBorders>
              <w:top w:val="nil"/>
              <w:left w:val="single" w:sz="4" w:space="0" w:color="auto"/>
              <w:bottom w:val="nil"/>
              <w:right w:val="single" w:sz="4" w:space="0" w:color="auto"/>
            </w:tcBorders>
            <w:shd w:val="clear" w:color="000000" w:fill="C0C0C0"/>
            <w:noWrap/>
            <w:vAlign w:val="center"/>
            <w:hideMark/>
          </w:tcPr>
          <w:p w:rsidR="00157D95" w:rsidRPr="00157D95" w:rsidRDefault="00157D95" w:rsidP="00157D95">
            <w:pPr>
              <w:spacing w:after="0" w:line="240" w:lineRule="auto"/>
              <w:jc w:val="center"/>
              <w:rPr>
                <w:rFonts w:ascii="Calibri" w:eastAsia="Times New Roman" w:hAnsi="Calibri" w:cs="Times New Roman"/>
                <w:b/>
                <w:bCs/>
                <w:color w:val="000000"/>
                <w:sz w:val="24"/>
                <w:szCs w:val="24"/>
                <w:lang w:eastAsia="fr-FR"/>
              </w:rPr>
            </w:pPr>
            <w:r w:rsidRPr="00157D95">
              <w:rPr>
                <w:rFonts w:ascii="Calibri" w:eastAsia="Times New Roman" w:hAnsi="Calibri" w:cs="Times New Roman"/>
                <w:b/>
                <w:bCs/>
                <w:color w:val="000000"/>
                <w:sz w:val="24"/>
                <w:szCs w:val="24"/>
                <w:lang w:eastAsia="fr-FR"/>
              </w:rPr>
              <w:t>526</w:t>
            </w:r>
          </w:p>
        </w:tc>
        <w:tc>
          <w:tcPr>
            <w:tcW w:w="920" w:type="dxa"/>
            <w:tcBorders>
              <w:top w:val="nil"/>
              <w:left w:val="nil"/>
              <w:bottom w:val="nil"/>
              <w:right w:val="single" w:sz="4" w:space="0" w:color="auto"/>
            </w:tcBorders>
            <w:shd w:val="clear" w:color="000000" w:fill="C0C0C0"/>
            <w:noWrap/>
            <w:vAlign w:val="center"/>
            <w:hideMark/>
          </w:tcPr>
          <w:p w:rsidR="00157D95" w:rsidRPr="00157D95" w:rsidRDefault="00157D95" w:rsidP="00157D95">
            <w:pPr>
              <w:spacing w:after="0" w:line="240" w:lineRule="auto"/>
              <w:jc w:val="center"/>
              <w:rPr>
                <w:rFonts w:ascii="Calibri" w:eastAsia="Times New Roman" w:hAnsi="Calibri" w:cs="Times New Roman"/>
                <w:b/>
                <w:bCs/>
                <w:color w:val="000000"/>
                <w:sz w:val="24"/>
                <w:szCs w:val="24"/>
                <w:lang w:eastAsia="fr-FR"/>
              </w:rPr>
            </w:pPr>
            <w:r w:rsidRPr="00157D95">
              <w:rPr>
                <w:rFonts w:ascii="Calibri" w:eastAsia="Times New Roman" w:hAnsi="Calibri" w:cs="Times New Roman"/>
                <w:b/>
                <w:bCs/>
                <w:color w:val="000000"/>
                <w:sz w:val="24"/>
                <w:szCs w:val="24"/>
                <w:lang w:eastAsia="fr-FR"/>
              </w:rPr>
              <w:t>1535</w:t>
            </w:r>
          </w:p>
        </w:tc>
        <w:tc>
          <w:tcPr>
            <w:tcW w:w="920" w:type="dxa"/>
            <w:tcBorders>
              <w:top w:val="nil"/>
              <w:left w:val="nil"/>
              <w:bottom w:val="nil"/>
              <w:right w:val="single" w:sz="8" w:space="0" w:color="auto"/>
            </w:tcBorders>
            <w:shd w:val="clear" w:color="000000" w:fill="C0C0C0"/>
            <w:noWrap/>
            <w:vAlign w:val="center"/>
            <w:hideMark/>
          </w:tcPr>
          <w:p w:rsidR="00157D95" w:rsidRPr="00157D95" w:rsidRDefault="00157D95" w:rsidP="00157D95">
            <w:pPr>
              <w:spacing w:after="0" w:line="240" w:lineRule="auto"/>
              <w:jc w:val="center"/>
              <w:rPr>
                <w:rFonts w:ascii="Calibri" w:eastAsia="Times New Roman" w:hAnsi="Calibri" w:cs="Times New Roman"/>
                <w:b/>
                <w:bCs/>
                <w:color w:val="000000"/>
                <w:sz w:val="24"/>
                <w:szCs w:val="24"/>
                <w:lang w:eastAsia="fr-FR"/>
              </w:rPr>
            </w:pPr>
            <w:r w:rsidRPr="00157D95">
              <w:rPr>
                <w:rFonts w:ascii="Calibri" w:eastAsia="Times New Roman" w:hAnsi="Calibri" w:cs="Times New Roman"/>
                <w:b/>
                <w:bCs/>
                <w:color w:val="000000"/>
                <w:sz w:val="24"/>
                <w:szCs w:val="24"/>
                <w:lang w:eastAsia="fr-FR"/>
              </w:rPr>
              <w:t>640</w:t>
            </w:r>
          </w:p>
        </w:tc>
      </w:tr>
      <w:tr w:rsidR="00157D95" w:rsidRPr="00157D95" w:rsidTr="00157D95">
        <w:trPr>
          <w:trHeight w:val="73"/>
        </w:trPr>
        <w:tc>
          <w:tcPr>
            <w:tcW w:w="5920" w:type="dxa"/>
            <w:tcBorders>
              <w:top w:val="nil"/>
              <w:left w:val="single" w:sz="4" w:space="0" w:color="auto"/>
              <w:bottom w:val="single" w:sz="4" w:space="0" w:color="auto"/>
              <w:right w:val="nil"/>
            </w:tcBorders>
            <w:shd w:val="clear" w:color="000000" w:fill="BFBFBF"/>
            <w:noWrap/>
            <w:vAlign w:val="center"/>
          </w:tcPr>
          <w:p w:rsidR="00157D95" w:rsidRPr="00157D95" w:rsidRDefault="00157D95" w:rsidP="00157D95">
            <w:pPr>
              <w:spacing w:after="0" w:line="240" w:lineRule="auto"/>
              <w:rPr>
                <w:rFonts w:ascii="Calibri" w:eastAsia="Times New Roman" w:hAnsi="Calibri" w:cs="Times New Roman"/>
                <w:b/>
                <w:bCs/>
                <w:color w:val="000000"/>
                <w:sz w:val="24"/>
                <w:szCs w:val="24"/>
                <w:lang w:eastAsia="fr-FR"/>
              </w:rPr>
            </w:pPr>
          </w:p>
        </w:tc>
        <w:tc>
          <w:tcPr>
            <w:tcW w:w="1120" w:type="dxa"/>
            <w:tcBorders>
              <w:top w:val="nil"/>
              <w:left w:val="single" w:sz="8" w:space="0" w:color="auto"/>
              <w:bottom w:val="single" w:sz="4" w:space="0" w:color="auto"/>
              <w:right w:val="nil"/>
            </w:tcBorders>
            <w:shd w:val="clear" w:color="000000" w:fill="C0C0C0"/>
            <w:noWrap/>
            <w:vAlign w:val="center"/>
          </w:tcPr>
          <w:p w:rsidR="00157D95" w:rsidRPr="00157D95" w:rsidRDefault="00157D95" w:rsidP="00157D95">
            <w:pPr>
              <w:spacing w:after="0" w:line="240" w:lineRule="auto"/>
              <w:jc w:val="center"/>
              <w:rPr>
                <w:rFonts w:ascii="Calibri" w:eastAsia="Times New Roman" w:hAnsi="Calibri" w:cs="Times New Roman"/>
                <w:b/>
                <w:bCs/>
                <w:color w:val="000000"/>
                <w:sz w:val="24"/>
                <w:szCs w:val="24"/>
                <w:lang w:eastAsia="fr-FR"/>
              </w:rPr>
            </w:pPr>
          </w:p>
        </w:tc>
        <w:tc>
          <w:tcPr>
            <w:tcW w:w="920" w:type="dxa"/>
            <w:tcBorders>
              <w:top w:val="nil"/>
              <w:left w:val="single" w:sz="4" w:space="0" w:color="auto"/>
              <w:bottom w:val="single" w:sz="4" w:space="0" w:color="auto"/>
              <w:right w:val="single" w:sz="4" w:space="0" w:color="auto"/>
            </w:tcBorders>
            <w:shd w:val="clear" w:color="000000" w:fill="C0C0C0"/>
            <w:noWrap/>
            <w:vAlign w:val="center"/>
          </w:tcPr>
          <w:p w:rsidR="00157D95" w:rsidRPr="00157D95" w:rsidRDefault="00157D95" w:rsidP="00157D95">
            <w:pPr>
              <w:spacing w:after="0" w:line="240" w:lineRule="auto"/>
              <w:jc w:val="center"/>
              <w:rPr>
                <w:rFonts w:ascii="Calibri" w:eastAsia="Times New Roman" w:hAnsi="Calibri" w:cs="Times New Roman"/>
                <w:b/>
                <w:bCs/>
                <w:color w:val="000000"/>
                <w:sz w:val="24"/>
                <w:szCs w:val="24"/>
                <w:lang w:eastAsia="fr-FR"/>
              </w:rPr>
            </w:pPr>
          </w:p>
        </w:tc>
        <w:tc>
          <w:tcPr>
            <w:tcW w:w="920" w:type="dxa"/>
            <w:tcBorders>
              <w:top w:val="nil"/>
              <w:left w:val="nil"/>
              <w:bottom w:val="single" w:sz="4" w:space="0" w:color="auto"/>
              <w:right w:val="single" w:sz="4" w:space="0" w:color="auto"/>
            </w:tcBorders>
            <w:shd w:val="clear" w:color="000000" w:fill="C0C0C0"/>
            <w:noWrap/>
            <w:vAlign w:val="center"/>
          </w:tcPr>
          <w:p w:rsidR="00157D95" w:rsidRPr="00157D95" w:rsidRDefault="00157D95" w:rsidP="00157D95">
            <w:pPr>
              <w:spacing w:after="0" w:line="240" w:lineRule="auto"/>
              <w:jc w:val="center"/>
              <w:rPr>
                <w:rFonts w:ascii="Calibri" w:eastAsia="Times New Roman" w:hAnsi="Calibri" w:cs="Times New Roman"/>
                <w:b/>
                <w:bCs/>
                <w:color w:val="000000"/>
                <w:sz w:val="24"/>
                <w:szCs w:val="24"/>
                <w:lang w:eastAsia="fr-FR"/>
              </w:rPr>
            </w:pPr>
          </w:p>
        </w:tc>
        <w:tc>
          <w:tcPr>
            <w:tcW w:w="920" w:type="dxa"/>
            <w:tcBorders>
              <w:top w:val="nil"/>
              <w:left w:val="nil"/>
              <w:bottom w:val="single" w:sz="4" w:space="0" w:color="auto"/>
              <w:right w:val="single" w:sz="8" w:space="0" w:color="auto"/>
            </w:tcBorders>
            <w:shd w:val="clear" w:color="000000" w:fill="C0C0C0"/>
            <w:noWrap/>
            <w:vAlign w:val="center"/>
          </w:tcPr>
          <w:p w:rsidR="00157D95" w:rsidRPr="00157D95" w:rsidRDefault="00157D95" w:rsidP="00157D95">
            <w:pPr>
              <w:spacing w:after="0" w:line="240" w:lineRule="auto"/>
              <w:jc w:val="center"/>
              <w:rPr>
                <w:rFonts w:ascii="Calibri" w:eastAsia="Times New Roman" w:hAnsi="Calibri" w:cs="Times New Roman"/>
                <w:b/>
                <w:bCs/>
                <w:color w:val="000000"/>
                <w:sz w:val="24"/>
                <w:szCs w:val="24"/>
                <w:lang w:eastAsia="fr-FR"/>
              </w:rPr>
            </w:pPr>
          </w:p>
        </w:tc>
      </w:tr>
    </w:tbl>
    <w:p w:rsidR="00157D95" w:rsidRDefault="00157D95"/>
    <w:p w:rsidR="00157D95" w:rsidRPr="00E42AB8" w:rsidRDefault="00E42AB8">
      <w:pPr>
        <w:rPr>
          <w:b/>
          <w:u w:val="single"/>
        </w:rPr>
      </w:pPr>
      <w:r w:rsidRPr="00E42AB8">
        <w:rPr>
          <w:b/>
          <w:u w:val="single"/>
        </w:rPr>
        <w:lastRenderedPageBreak/>
        <w:t>Bilan socle (version 2016) :</w:t>
      </w:r>
    </w:p>
    <w:p w:rsidR="00E42AB8" w:rsidRDefault="00EA1559">
      <w:r>
        <w:rPr>
          <w:noProof/>
          <w:lang w:eastAsia="fr-FR"/>
        </w:rPr>
        <w:drawing>
          <wp:anchor distT="0" distB="0" distL="114300" distR="114300" simplePos="0" relativeHeight="251658240" behindDoc="0" locked="0" layoutInCell="1" allowOverlap="1" wp14:anchorId="221843EF" wp14:editId="17F2E2A5">
            <wp:simplePos x="0" y="0"/>
            <wp:positionH relativeFrom="margin">
              <wp:align>left</wp:align>
            </wp:positionH>
            <wp:positionV relativeFrom="paragraph">
              <wp:posOffset>4021</wp:posOffset>
            </wp:positionV>
            <wp:extent cx="4622800" cy="499533"/>
            <wp:effectExtent l="0" t="0" r="0" b="0"/>
            <wp:wrapThrough wrapText="bothSides">
              <wp:wrapPolygon edited="0">
                <wp:start x="0" y="0"/>
                <wp:lineTo x="0" y="20611"/>
                <wp:lineTo x="21452" y="20611"/>
                <wp:lineTo x="21452" y="0"/>
                <wp:lineTo x="0" y="0"/>
              </wp:wrapPolygon>
            </wp:wrapThrough>
            <wp:docPr id="1584"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 name="Picture 60"/>
                    <pic:cNvPicPr>
                      <a:picLocks noChangeAspect="1" noChangeArrowheads="1"/>
                    </pic:cNvPicPr>
                  </pic:nvPicPr>
                  <pic:blipFill>
                    <a:blip r:embed="rId5">
                      <a:extLst>
                        <a:ext uri="{28A0092B-C50C-407E-A947-70E740481C1C}">
                          <a14:useLocalDpi xmlns:a14="http://schemas.microsoft.com/office/drawing/2010/main" val="0"/>
                        </a:ext>
                      </a:extLst>
                    </a:blip>
                    <a:srcRect r="15398" b="31142"/>
                    <a:stretch>
                      <a:fillRect/>
                    </a:stretch>
                  </pic:blipFill>
                  <pic:spPr bwMode="auto">
                    <a:xfrm>
                      <a:off x="0" y="0"/>
                      <a:ext cx="4622800" cy="499533"/>
                    </a:xfrm>
                    <a:prstGeom prst="rect">
                      <a:avLst/>
                    </a:prstGeom>
                    <a:noFill/>
                    <a:ln>
                      <a:noFill/>
                    </a:ln>
                    <a:extLst/>
                  </pic:spPr>
                </pic:pic>
              </a:graphicData>
            </a:graphic>
          </wp:anchor>
        </w:drawing>
      </w:r>
    </w:p>
    <w:p w:rsidR="00E42AB8" w:rsidRDefault="00E42AB8"/>
    <w:p w:rsidR="00E42AB8" w:rsidRDefault="00E42AB8"/>
    <w:p w:rsidR="008734B8" w:rsidRDefault="00CB72C7">
      <w:r w:rsidRPr="00CB72C7">
        <w:rPr>
          <w:noProof/>
          <w:lang w:eastAsia="fr-FR"/>
        </w:rPr>
        <w:drawing>
          <wp:inline distT="0" distB="0" distL="0" distR="0">
            <wp:extent cx="4642771" cy="1821497"/>
            <wp:effectExtent l="0" t="0" r="5715"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81352" cy="1836634"/>
                    </a:xfrm>
                    <a:prstGeom prst="rect">
                      <a:avLst/>
                    </a:prstGeom>
                    <a:noFill/>
                    <a:ln>
                      <a:noFill/>
                    </a:ln>
                  </pic:spPr>
                </pic:pic>
              </a:graphicData>
            </a:graphic>
          </wp:inline>
        </w:drawing>
      </w:r>
    </w:p>
    <w:p w:rsidR="008734B8" w:rsidRDefault="008734B8"/>
    <w:p w:rsidR="003F14D1" w:rsidRDefault="003F14D1" w:rsidP="003F14D1">
      <w:pPr>
        <w:shd w:val="clear" w:color="auto" w:fill="CCC0D9" w:themeFill="accent4" w:themeFillTint="66"/>
      </w:pPr>
      <w:r>
        <w:t>L’épreuve de physique-chimie :</w:t>
      </w:r>
    </w:p>
    <w:p w:rsidR="00157D95" w:rsidRPr="003F5C73" w:rsidRDefault="003F5C73">
      <w:pPr>
        <w:rPr>
          <w:b/>
          <w:u w:val="single"/>
        </w:rPr>
      </w:pPr>
      <w:r w:rsidRPr="003F5C73">
        <w:rPr>
          <w:b/>
          <w:u w:val="single"/>
        </w:rPr>
        <w:t>Item par item :</w:t>
      </w:r>
      <w:r w:rsidRPr="003F5C73">
        <w:rPr>
          <w:b/>
          <w:noProof/>
          <w:u w:val="single"/>
          <w:lang w:eastAsia="fr-FR"/>
        </w:rPr>
        <w:t xml:space="preserve"> </w:t>
      </w:r>
    </w:p>
    <w:p w:rsidR="00157D95" w:rsidRDefault="00495FFA">
      <w:r w:rsidRPr="00D34F5A">
        <w:rPr>
          <w:noProof/>
          <w:lang w:eastAsia="fr-FR"/>
        </w:rPr>
        <w:drawing>
          <wp:anchor distT="0" distB="0" distL="114300" distR="114300" simplePos="0" relativeHeight="251659264" behindDoc="0" locked="0" layoutInCell="1" allowOverlap="1" wp14:anchorId="1483EE6A" wp14:editId="245E15BA">
            <wp:simplePos x="0" y="0"/>
            <wp:positionH relativeFrom="margin">
              <wp:align>center</wp:align>
            </wp:positionH>
            <wp:positionV relativeFrom="paragraph">
              <wp:posOffset>765637</wp:posOffset>
            </wp:positionV>
            <wp:extent cx="6619240" cy="1364615"/>
            <wp:effectExtent l="0" t="0" r="0" b="6985"/>
            <wp:wrapThrough wrapText="bothSides">
              <wp:wrapPolygon edited="0">
                <wp:start x="0" y="0"/>
                <wp:lineTo x="0" y="21409"/>
                <wp:lineTo x="21509" y="21409"/>
                <wp:lineTo x="21509" y="0"/>
                <wp:lineTo x="0" y="0"/>
              </wp:wrapPolygon>
            </wp:wrapThrough>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19240" cy="13646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F5C73">
        <w:rPr>
          <w:noProof/>
          <w:lang w:eastAsia="fr-FR"/>
        </w:rPr>
        <w:drawing>
          <wp:inline distT="0" distB="0" distL="0" distR="0" wp14:anchorId="15CECDC1" wp14:editId="39B81418">
            <wp:extent cx="3255819" cy="572631"/>
            <wp:effectExtent l="0" t="0" r="1905" b="0"/>
            <wp:docPr id="236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8"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5408" cy="586629"/>
                    </a:xfrm>
                    <a:prstGeom prst="rect">
                      <a:avLst/>
                    </a:prstGeom>
                    <a:noFill/>
                    <a:ln>
                      <a:noFill/>
                    </a:ln>
                    <a:extLst/>
                  </pic:spPr>
                </pic:pic>
              </a:graphicData>
            </a:graphic>
          </wp:inline>
        </w:drawing>
      </w:r>
    </w:p>
    <w:p w:rsidR="00D34F5A" w:rsidRPr="00FC2B42" w:rsidRDefault="00FC2B42">
      <w:pPr>
        <w:rPr>
          <w:b/>
          <w:u w:val="single"/>
        </w:rPr>
      </w:pPr>
      <w:r w:rsidRPr="00FC2B42">
        <w:rPr>
          <w:b/>
          <w:u w:val="single"/>
        </w:rPr>
        <w:t>Bilan socle (version 2016) :</w:t>
      </w:r>
    </w:p>
    <w:p w:rsidR="00FC2B42" w:rsidRDefault="00FC2B42">
      <w:r w:rsidRPr="00FC2B42">
        <w:rPr>
          <w:noProof/>
          <w:lang w:eastAsia="fr-FR"/>
        </w:rPr>
        <w:drawing>
          <wp:inline distT="0" distB="0" distL="0" distR="0">
            <wp:extent cx="2832735" cy="2057400"/>
            <wp:effectExtent l="0" t="0" r="571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93063" cy="2101216"/>
                    </a:xfrm>
                    <a:prstGeom prst="rect">
                      <a:avLst/>
                    </a:prstGeom>
                    <a:noFill/>
                    <a:ln>
                      <a:noFill/>
                    </a:ln>
                  </pic:spPr>
                </pic:pic>
              </a:graphicData>
            </a:graphic>
          </wp:inline>
        </w:drawing>
      </w:r>
    </w:p>
    <w:p w:rsidR="00495FFA" w:rsidRDefault="001B7E6F" w:rsidP="001B7E6F">
      <w:pPr>
        <w:shd w:val="clear" w:color="auto" w:fill="CCC0D9" w:themeFill="accent4" w:themeFillTint="66"/>
      </w:pPr>
      <w:r>
        <w:lastRenderedPageBreak/>
        <w:t>L’épreuve de SVT :</w:t>
      </w:r>
    </w:p>
    <w:p w:rsidR="0038308D" w:rsidRPr="003F5C73" w:rsidRDefault="0038308D" w:rsidP="0038308D">
      <w:pPr>
        <w:rPr>
          <w:b/>
          <w:u w:val="single"/>
        </w:rPr>
      </w:pPr>
      <w:r w:rsidRPr="003F5C73">
        <w:rPr>
          <w:b/>
          <w:u w:val="single"/>
        </w:rPr>
        <w:t>Item par item :</w:t>
      </w:r>
      <w:r w:rsidRPr="003F5C73">
        <w:rPr>
          <w:b/>
          <w:noProof/>
          <w:u w:val="single"/>
          <w:lang w:eastAsia="fr-FR"/>
        </w:rPr>
        <w:t xml:space="preserve"> </w:t>
      </w:r>
    </w:p>
    <w:p w:rsidR="001B7E6F" w:rsidRDefault="0038308D">
      <w:r>
        <w:rPr>
          <w:noProof/>
          <w:lang w:eastAsia="fr-FR"/>
        </w:rPr>
        <w:drawing>
          <wp:anchor distT="0" distB="0" distL="114300" distR="114300" simplePos="0" relativeHeight="251661312" behindDoc="0" locked="0" layoutInCell="1" allowOverlap="1" wp14:anchorId="0A2F5859" wp14:editId="555D1178">
            <wp:simplePos x="0" y="0"/>
            <wp:positionH relativeFrom="margin">
              <wp:align>left</wp:align>
            </wp:positionH>
            <wp:positionV relativeFrom="paragraph">
              <wp:posOffset>9005</wp:posOffset>
            </wp:positionV>
            <wp:extent cx="4596765" cy="499110"/>
            <wp:effectExtent l="0" t="0" r="0" b="0"/>
            <wp:wrapThrough wrapText="bothSides">
              <wp:wrapPolygon edited="0">
                <wp:start x="0" y="0"/>
                <wp:lineTo x="0" y="20611"/>
                <wp:lineTo x="21484" y="20611"/>
                <wp:lineTo x="21484" y="0"/>
                <wp:lineTo x="0" y="0"/>
              </wp:wrapPolygon>
            </wp:wrapThrough>
            <wp:docPr id="3349"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9" name="Picture 6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96765" cy="499110"/>
                    </a:xfrm>
                    <a:prstGeom prst="rect">
                      <a:avLst/>
                    </a:prstGeom>
                    <a:noFill/>
                    <a:ln>
                      <a:noFill/>
                    </a:ln>
                    <a:extLst/>
                  </pic:spPr>
                </pic:pic>
              </a:graphicData>
            </a:graphic>
          </wp:anchor>
        </w:drawing>
      </w:r>
    </w:p>
    <w:p w:rsidR="001B7E6F" w:rsidRDefault="0038308D">
      <w:r w:rsidRPr="00506563">
        <w:rPr>
          <w:noProof/>
          <w:lang w:eastAsia="fr-FR"/>
        </w:rPr>
        <w:drawing>
          <wp:anchor distT="0" distB="0" distL="114300" distR="114300" simplePos="0" relativeHeight="251660288" behindDoc="0" locked="0" layoutInCell="1" allowOverlap="1" wp14:anchorId="0E7E3A69" wp14:editId="1B938F56">
            <wp:simplePos x="0" y="0"/>
            <wp:positionH relativeFrom="margin">
              <wp:align>center</wp:align>
            </wp:positionH>
            <wp:positionV relativeFrom="paragraph">
              <wp:posOffset>416791</wp:posOffset>
            </wp:positionV>
            <wp:extent cx="6414860" cy="1149927"/>
            <wp:effectExtent l="0" t="0" r="5080" b="0"/>
            <wp:wrapThrough wrapText="bothSides">
              <wp:wrapPolygon edited="0">
                <wp:start x="0" y="0"/>
                <wp:lineTo x="0" y="21123"/>
                <wp:lineTo x="21553" y="21123"/>
                <wp:lineTo x="21553" y="0"/>
                <wp:lineTo x="0" y="0"/>
              </wp:wrapPolygon>
            </wp:wrapThrough>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14860" cy="1149927"/>
                    </a:xfrm>
                    <a:prstGeom prst="rect">
                      <a:avLst/>
                    </a:prstGeom>
                    <a:noFill/>
                    <a:ln>
                      <a:noFill/>
                    </a:ln>
                  </pic:spPr>
                </pic:pic>
              </a:graphicData>
            </a:graphic>
          </wp:anchor>
        </w:drawing>
      </w:r>
    </w:p>
    <w:p w:rsidR="0038308D" w:rsidRDefault="0038308D" w:rsidP="0038308D">
      <w:pPr>
        <w:rPr>
          <w:b/>
          <w:u w:val="single"/>
        </w:rPr>
      </w:pPr>
      <w:r w:rsidRPr="0038308D">
        <w:rPr>
          <w:noProof/>
          <w:lang w:eastAsia="fr-FR"/>
        </w:rPr>
        <w:drawing>
          <wp:anchor distT="0" distB="0" distL="114300" distR="114300" simplePos="0" relativeHeight="251662336" behindDoc="0" locked="0" layoutInCell="1" allowOverlap="1" wp14:anchorId="69808C36" wp14:editId="038FD1BB">
            <wp:simplePos x="0" y="0"/>
            <wp:positionH relativeFrom="column">
              <wp:posOffset>1954126</wp:posOffset>
            </wp:positionH>
            <wp:positionV relativeFrom="paragraph">
              <wp:posOffset>1485958</wp:posOffset>
            </wp:positionV>
            <wp:extent cx="2144682" cy="1849813"/>
            <wp:effectExtent l="0" t="0" r="8255" b="0"/>
            <wp:wrapThrough wrapText="bothSides">
              <wp:wrapPolygon edited="0">
                <wp:start x="0" y="0"/>
                <wp:lineTo x="0" y="14682"/>
                <wp:lineTo x="5181" y="17796"/>
                <wp:lineTo x="4989" y="18019"/>
                <wp:lineTo x="0" y="21355"/>
                <wp:lineTo x="21491" y="21355"/>
                <wp:lineTo x="21491" y="0"/>
                <wp:lineTo x="0" y="0"/>
              </wp:wrapPolygon>
            </wp:wrapThrough>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44682" cy="1849813"/>
                    </a:xfrm>
                    <a:prstGeom prst="rect">
                      <a:avLst/>
                    </a:prstGeom>
                    <a:noFill/>
                    <a:ln>
                      <a:noFill/>
                    </a:ln>
                  </pic:spPr>
                </pic:pic>
              </a:graphicData>
            </a:graphic>
          </wp:anchor>
        </w:drawing>
      </w:r>
    </w:p>
    <w:p w:rsidR="0038308D" w:rsidRPr="00FC2B42" w:rsidRDefault="0038308D" w:rsidP="0038308D">
      <w:pPr>
        <w:rPr>
          <w:b/>
          <w:u w:val="single"/>
        </w:rPr>
      </w:pPr>
      <w:r w:rsidRPr="00FC2B42">
        <w:rPr>
          <w:b/>
          <w:u w:val="single"/>
        </w:rPr>
        <w:t>Bilan socle (version 2016) :</w:t>
      </w:r>
    </w:p>
    <w:p w:rsidR="0038308D" w:rsidRDefault="0038308D"/>
    <w:p w:rsidR="0038308D" w:rsidRDefault="0038308D"/>
    <w:p w:rsidR="0038308D" w:rsidRDefault="0038308D"/>
    <w:p w:rsidR="0038308D" w:rsidRDefault="0038308D"/>
    <w:p w:rsidR="0038308D" w:rsidRDefault="0038308D"/>
    <w:p w:rsidR="0038308D" w:rsidRDefault="00543DAC" w:rsidP="00543DAC">
      <w:pPr>
        <w:shd w:val="clear" w:color="auto" w:fill="CCC0D9" w:themeFill="accent4" w:themeFillTint="66"/>
      </w:pPr>
      <w:r>
        <w:t>L’épreuve de technologie :</w:t>
      </w:r>
    </w:p>
    <w:p w:rsidR="00D4611D" w:rsidRPr="003F5C73" w:rsidRDefault="00D4611D" w:rsidP="00D4611D">
      <w:pPr>
        <w:rPr>
          <w:b/>
          <w:u w:val="single"/>
        </w:rPr>
      </w:pPr>
      <w:r w:rsidRPr="003F5C73">
        <w:rPr>
          <w:b/>
          <w:u w:val="single"/>
        </w:rPr>
        <w:t>Item par item :</w:t>
      </w:r>
      <w:r w:rsidRPr="003F5C73">
        <w:rPr>
          <w:b/>
          <w:noProof/>
          <w:u w:val="single"/>
          <w:lang w:eastAsia="fr-FR"/>
        </w:rPr>
        <w:t xml:space="preserve"> </w:t>
      </w:r>
    </w:p>
    <w:p w:rsidR="007B366C" w:rsidRDefault="00076F29">
      <w:r>
        <w:rPr>
          <w:noProof/>
          <w:lang w:eastAsia="fr-FR"/>
        </w:rPr>
        <w:drawing>
          <wp:anchor distT="0" distB="0" distL="114300" distR="114300" simplePos="0" relativeHeight="251664384" behindDoc="0" locked="0" layoutInCell="1" allowOverlap="1" wp14:anchorId="5C9042FB" wp14:editId="25667DB0">
            <wp:simplePos x="0" y="0"/>
            <wp:positionH relativeFrom="column">
              <wp:posOffset>360680</wp:posOffset>
            </wp:positionH>
            <wp:positionV relativeFrom="paragraph">
              <wp:posOffset>5715</wp:posOffset>
            </wp:positionV>
            <wp:extent cx="2936240" cy="544830"/>
            <wp:effectExtent l="0" t="0" r="0" b="7620"/>
            <wp:wrapThrough wrapText="bothSides">
              <wp:wrapPolygon edited="0">
                <wp:start x="0" y="0"/>
                <wp:lineTo x="0" y="21147"/>
                <wp:lineTo x="21441" y="21147"/>
                <wp:lineTo x="21441" y="0"/>
                <wp:lineTo x="0" y="0"/>
              </wp:wrapPolygon>
            </wp:wrapThrough>
            <wp:docPr id="437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1"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6240" cy="54483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rsidR="007B366C" w:rsidRDefault="00076F29">
      <w:r w:rsidRPr="00D4611D">
        <w:rPr>
          <w:noProof/>
          <w:lang w:eastAsia="fr-FR"/>
        </w:rPr>
        <w:drawing>
          <wp:anchor distT="0" distB="0" distL="114300" distR="114300" simplePos="0" relativeHeight="251663360" behindDoc="0" locked="0" layoutInCell="1" allowOverlap="1" wp14:anchorId="1EC2539F" wp14:editId="200EBB47">
            <wp:simplePos x="0" y="0"/>
            <wp:positionH relativeFrom="margin">
              <wp:align>center</wp:align>
            </wp:positionH>
            <wp:positionV relativeFrom="paragraph">
              <wp:posOffset>415521</wp:posOffset>
            </wp:positionV>
            <wp:extent cx="7115175" cy="1468120"/>
            <wp:effectExtent l="0" t="0" r="9525" b="0"/>
            <wp:wrapThrough wrapText="bothSides">
              <wp:wrapPolygon edited="0">
                <wp:start x="0" y="0"/>
                <wp:lineTo x="0" y="21301"/>
                <wp:lineTo x="21571" y="21301"/>
                <wp:lineTo x="21571" y="0"/>
                <wp:lineTo x="0" y="0"/>
              </wp:wrapPolygon>
            </wp:wrapThrough>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15175" cy="14681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B366C" w:rsidRDefault="007B366C"/>
    <w:p w:rsidR="00DF6128" w:rsidRDefault="00DF6128"/>
    <w:p w:rsidR="00DF6128" w:rsidRDefault="00DF6128"/>
    <w:p w:rsidR="00DF6128" w:rsidRPr="00DF6128" w:rsidRDefault="00DF6128">
      <w:pPr>
        <w:rPr>
          <w:b/>
          <w:u w:val="single"/>
        </w:rPr>
      </w:pPr>
      <w:r w:rsidRPr="00DF6128">
        <w:rPr>
          <w:b/>
          <w:u w:val="single"/>
        </w:rPr>
        <w:lastRenderedPageBreak/>
        <w:t>Bilan socle (version 2016) :</w:t>
      </w:r>
    </w:p>
    <w:p w:rsidR="00DF6128" w:rsidRDefault="0051325A">
      <w:r w:rsidRPr="0051325A">
        <w:rPr>
          <w:noProof/>
          <w:lang w:eastAsia="fr-FR"/>
        </w:rPr>
        <w:drawing>
          <wp:inline distT="0" distB="0" distL="0" distR="0">
            <wp:extent cx="5760720" cy="2241277"/>
            <wp:effectExtent l="0" t="0" r="0" b="698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2241277"/>
                    </a:xfrm>
                    <a:prstGeom prst="rect">
                      <a:avLst/>
                    </a:prstGeom>
                    <a:noFill/>
                    <a:ln>
                      <a:noFill/>
                    </a:ln>
                  </pic:spPr>
                </pic:pic>
              </a:graphicData>
            </a:graphic>
          </wp:inline>
        </w:drawing>
      </w:r>
    </w:p>
    <w:p w:rsidR="0051325A" w:rsidRDefault="0051325A"/>
    <w:p w:rsidR="00E401A9" w:rsidRDefault="00E401A9" w:rsidP="00E401A9">
      <w:pPr>
        <w:shd w:val="clear" w:color="auto" w:fill="CCC0D9" w:themeFill="accent4" w:themeFillTint="66"/>
      </w:pPr>
      <w:r>
        <w:t>Bilan général :</w:t>
      </w:r>
    </w:p>
    <w:p w:rsidR="00E401A9" w:rsidRDefault="00E401A9" w:rsidP="00182259">
      <w:pPr>
        <w:jc w:val="both"/>
      </w:pPr>
      <w:r>
        <w:t>On note une maîtrise fragile du domaine 4 du socle : les systèmes naturels et les systèmes techniques.</w:t>
      </w:r>
    </w:p>
    <w:p w:rsidR="0028792B" w:rsidRDefault="0028792B" w:rsidP="00182259">
      <w:pPr>
        <w:jc w:val="both"/>
      </w:pPr>
      <w:r>
        <w:t>Le domaine 1 (les langages pour penser et communiquer) donne lieu à un niveau de maîtrise satisfaisant.</w:t>
      </w:r>
    </w:p>
    <w:p w:rsidR="0028792B" w:rsidRDefault="0028792B" w:rsidP="00182259">
      <w:pPr>
        <w:jc w:val="both"/>
      </w:pPr>
      <w:r>
        <w:t>En mathématiques, les élèves restent peu nombreux à utiliser les aides proposées (26% au maximum pour l’aide 3).</w:t>
      </w:r>
      <w:r w:rsidR="009603A7">
        <w:t xml:space="preserve"> La pratique des « coups de pouce » gagnera à être développée dans toutes les disciplines.</w:t>
      </w:r>
      <w:r w:rsidR="00804640">
        <w:t xml:space="preserve"> Les élèves de 4</w:t>
      </w:r>
      <w:r w:rsidR="00804640" w:rsidRPr="00804640">
        <w:rPr>
          <w:vertAlign w:val="superscript"/>
        </w:rPr>
        <w:t>ème</w:t>
      </w:r>
      <w:r w:rsidR="00804640">
        <w:t xml:space="preserve"> SEGPA sont plus enclins à utiliser les aides fournies (entre 21% et 69%, selon l’aide).</w:t>
      </w:r>
    </w:p>
    <w:p w:rsidR="00AC20BD" w:rsidRDefault="00AC20BD" w:rsidP="00AC20BD">
      <w:pPr>
        <w:shd w:val="clear" w:color="auto" w:fill="CCC0D9" w:themeFill="accent4" w:themeFillTint="66"/>
      </w:pPr>
      <w:r>
        <w:t>Utilisations possibles de ces épreuves ainsi que du bilan :</w:t>
      </w:r>
    </w:p>
    <w:p w:rsidR="00AC20BD" w:rsidRDefault="00AC20BD" w:rsidP="00A94D9E">
      <w:pPr>
        <w:pStyle w:val="Paragraphedeliste"/>
        <w:numPr>
          <w:ilvl w:val="0"/>
          <w:numId w:val="1"/>
        </w:numPr>
        <w:jc w:val="both"/>
      </w:pPr>
      <w:r>
        <w:t>Proposer</w:t>
      </w:r>
      <w:r w:rsidR="004A376F">
        <w:t xml:space="preserve"> aux élèves</w:t>
      </w:r>
      <w:bookmarkStart w:id="0" w:name="_GoBack"/>
      <w:bookmarkEnd w:id="0"/>
      <w:r>
        <w:t xml:space="preserve"> des épreuves de mathématiques, sciences et technologie dans l’esprit du nouveau DNB 2017</w:t>
      </w:r>
      <w:r w:rsidR="00BD058A">
        <w:t> ;</w:t>
      </w:r>
    </w:p>
    <w:p w:rsidR="00621AEE" w:rsidRDefault="00621AEE" w:rsidP="00A94D9E">
      <w:pPr>
        <w:pStyle w:val="Paragraphedeliste"/>
        <w:numPr>
          <w:ilvl w:val="0"/>
          <w:numId w:val="1"/>
        </w:numPr>
        <w:jc w:val="both"/>
      </w:pPr>
      <w:r>
        <w:t>Introduire les domaines du socle 2016</w:t>
      </w:r>
      <w:r w:rsidR="00BD058A">
        <w:t> </w:t>
      </w:r>
      <w:r w:rsidR="00672358">
        <w:t xml:space="preserve">ainsi que les différents </w:t>
      </w:r>
      <w:r w:rsidR="00BD5FA7">
        <w:t>niveaux</w:t>
      </w:r>
      <w:r w:rsidR="00672358">
        <w:t xml:space="preserve"> de maîtrise </w:t>
      </w:r>
      <w:r w:rsidR="00BD058A">
        <w:t>;</w:t>
      </w:r>
    </w:p>
    <w:p w:rsidR="00AC20BD" w:rsidRDefault="00AC20BD" w:rsidP="00A94D9E">
      <w:pPr>
        <w:pStyle w:val="Paragraphedeliste"/>
        <w:numPr>
          <w:ilvl w:val="0"/>
          <w:numId w:val="1"/>
        </w:numPr>
        <w:jc w:val="both"/>
      </w:pPr>
      <w:r>
        <w:t>Sensibiliser les professeurs à l’intérêt de l’enseignement puis de l’évaluation par compétences : les objectifs des séances sont clairs, les difficultés des élèves sont identifiées précisément, les compétences acquises sont valorisantes. Ce type d’évaluation est présente dans de nombreuses épreuves de baccalauréat depuis la réforme du lycée : e</w:t>
      </w:r>
      <w:r w:rsidRPr="00587607">
        <w:t>nseignement scientifique en 1</w:t>
      </w:r>
      <w:r w:rsidRPr="00587607">
        <w:rPr>
          <w:vertAlign w:val="superscript"/>
        </w:rPr>
        <w:t>ère</w:t>
      </w:r>
      <w:r w:rsidRPr="00587607">
        <w:t xml:space="preserve"> L/ES (partie 1)</w:t>
      </w:r>
      <w:r>
        <w:t>, é</w:t>
      </w:r>
      <w:r w:rsidRPr="00587607">
        <w:t>valuation des co</w:t>
      </w:r>
      <w:r>
        <w:t>mpétences expérimentales en terminale S (</w:t>
      </w:r>
      <w:r w:rsidRPr="00587607">
        <w:t>physique-chimie et SVT</w:t>
      </w:r>
      <w:r>
        <w:t>), s</w:t>
      </w:r>
      <w:r w:rsidR="00182259">
        <w:t xml:space="preserve">ujet </w:t>
      </w:r>
      <w:r w:rsidRPr="00587607">
        <w:t>écrit de SVT en série S (les trois parties)</w:t>
      </w:r>
      <w:r>
        <w:t>, s</w:t>
      </w:r>
      <w:r w:rsidRPr="00587607">
        <w:t xml:space="preserve">ujet </w:t>
      </w:r>
      <w:r>
        <w:t>écrit de physique-chimie en TS (</w:t>
      </w:r>
      <w:r w:rsidRPr="00587607">
        <w:t>exercice de synthèse de documents et exercice de résolution de problème</w:t>
      </w:r>
      <w:r>
        <w:t>), é</w:t>
      </w:r>
      <w:r w:rsidRPr="00587607">
        <w:t>preuves écrites de technologie en TSTI2D et TS SI</w:t>
      </w:r>
      <w:r w:rsidR="00BD058A">
        <w:t> ;</w:t>
      </w:r>
    </w:p>
    <w:p w:rsidR="00BD058A" w:rsidRDefault="00BD058A" w:rsidP="00A94D9E">
      <w:pPr>
        <w:pStyle w:val="Paragraphedeliste"/>
        <w:numPr>
          <w:ilvl w:val="0"/>
          <w:numId w:val="1"/>
        </w:numPr>
        <w:jc w:val="both"/>
      </w:pPr>
      <w:r>
        <w:t>Cibler les difficultés de chaque élève pour pouvoir y remédier tout au long de l’année de 3</w:t>
      </w:r>
      <w:r w:rsidRPr="00587607">
        <w:rPr>
          <w:vertAlign w:val="superscript"/>
        </w:rPr>
        <w:t>ème</w:t>
      </w:r>
      <w:r>
        <w:t> ;</w:t>
      </w:r>
    </w:p>
    <w:p w:rsidR="00AC20BD" w:rsidRDefault="00AC20BD" w:rsidP="00A94D9E">
      <w:pPr>
        <w:pStyle w:val="Paragraphedeliste"/>
        <w:numPr>
          <w:ilvl w:val="0"/>
          <w:numId w:val="1"/>
        </w:numPr>
        <w:jc w:val="both"/>
      </w:pPr>
      <w:r>
        <w:t>Pouvoir situer les résultats globaux de l’établissement par rapport aux résultats académiques, sans pour autant se focaliser outre mesure sur ces « moyennes »</w:t>
      </w:r>
      <w:r w:rsidR="00BD058A">
        <w:t>.</w:t>
      </w:r>
    </w:p>
    <w:sectPr w:rsidR="00AC20BD" w:rsidSect="003319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121A10"/>
    <w:multiLevelType w:val="hybridMultilevel"/>
    <w:tmpl w:val="375AF81C"/>
    <w:lvl w:ilvl="0" w:tplc="762859B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919"/>
    <w:rsid w:val="000517CC"/>
    <w:rsid w:val="000758C7"/>
    <w:rsid w:val="00076F29"/>
    <w:rsid w:val="000C230A"/>
    <w:rsid w:val="000C329D"/>
    <w:rsid w:val="00157D95"/>
    <w:rsid w:val="00173562"/>
    <w:rsid w:val="00182259"/>
    <w:rsid w:val="001B7E6F"/>
    <w:rsid w:val="0028792B"/>
    <w:rsid w:val="003319BA"/>
    <w:rsid w:val="0038308D"/>
    <w:rsid w:val="003F14D1"/>
    <w:rsid w:val="003F5C73"/>
    <w:rsid w:val="00405439"/>
    <w:rsid w:val="00433E7D"/>
    <w:rsid w:val="00495FFA"/>
    <w:rsid w:val="004A376F"/>
    <w:rsid w:val="00506563"/>
    <w:rsid w:val="0051325A"/>
    <w:rsid w:val="00543DAC"/>
    <w:rsid w:val="00621AEE"/>
    <w:rsid w:val="00672358"/>
    <w:rsid w:val="00730A83"/>
    <w:rsid w:val="007A714C"/>
    <w:rsid w:val="007B366C"/>
    <w:rsid w:val="00804640"/>
    <w:rsid w:val="008734B8"/>
    <w:rsid w:val="008A6D19"/>
    <w:rsid w:val="008A7482"/>
    <w:rsid w:val="009603A7"/>
    <w:rsid w:val="00981053"/>
    <w:rsid w:val="00A70A11"/>
    <w:rsid w:val="00A74F82"/>
    <w:rsid w:val="00A94D9E"/>
    <w:rsid w:val="00AC20BD"/>
    <w:rsid w:val="00BD058A"/>
    <w:rsid w:val="00BD5FA7"/>
    <w:rsid w:val="00C936D3"/>
    <w:rsid w:val="00CB72C7"/>
    <w:rsid w:val="00CF375B"/>
    <w:rsid w:val="00D34F5A"/>
    <w:rsid w:val="00D4611D"/>
    <w:rsid w:val="00D73AC5"/>
    <w:rsid w:val="00DF6128"/>
    <w:rsid w:val="00E401A9"/>
    <w:rsid w:val="00E40CDA"/>
    <w:rsid w:val="00E42AB8"/>
    <w:rsid w:val="00E72549"/>
    <w:rsid w:val="00E972F2"/>
    <w:rsid w:val="00EA1559"/>
    <w:rsid w:val="00F65919"/>
    <w:rsid w:val="00FC2B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55BBF"/>
  <w15:chartTrackingRefBased/>
  <w15:docId w15:val="{E987A207-B2FD-4360-A194-C3898BF33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3319B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C20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96796">
      <w:bodyDiv w:val="1"/>
      <w:marLeft w:val="0"/>
      <w:marRight w:val="0"/>
      <w:marTop w:val="0"/>
      <w:marBottom w:val="0"/>
      <w:divBdr>
        <w:top w:val="none" w:sz="0" w:space="0" w:color="auto"/>
        <w:left w:val="none" w:sz="0" w:space="0" w:color="auto"/>
        <w:bottom w:val="none" w:sz="0" w:space="0" w:color="auto"/>
        <w:right w:val="none" w:sz="0" w:space="0" w:color="auto"/>
      </w:divBdr>
    </w:div>
    <w:div w:id="129370372">
      <w:bodyDiv w:val="1"/>
      <w:marLeft w:val="0"/>
      <w:marRight w:val="0"/>
      <w:marTop w:val="0"/>
      <w:marBottom w:val="0"/>
      <w:divBdr>
        <w:top w:val="none" w:sz="0" w:space="0" w:color="auto"/>
        <w:left w:val="none" w:sz="0" w:space="0" w:color="auto"/>
        <w:bottom w:val="none" w:sz="0" w:space="0" w:color="auto"/>
        <w:right w:val="none" w:sz="0" w:space="0" w:color="auto"/>
      </w:divBdr>
    </w:div>
    <w:div w:id="253900326">
      <w:bodyDiv w:val="1"/>
      <w:marLeft w:val="0"/>
      <w:marRight w:val="0"/>
      <w:marTop w:val="0"/>
      <w:marBottom w:val="0"/>
      <w:divBdr>
        <w:top w:val="none" w:sz="0" w:space="0" w:color="auto"/>
        <w:left w:val="none" w:sz="0" w:space="0" w:color="auto"/>
        <w:bottom w:val="none" w:sz="0" w:space="0" w:color="auto"/>
        <w:right w:val="none" w:sz="0" w:space="0" w:color="auto"/>
      </w:divBdr>
    </w:div>
    <w:div w:id="283316832">
      <w:bodyDiv w:val="1"/>
      <w:marLeft w:val="0"/>
      <w:marRight w:val="0"/>
      <w:marTop w:val="0"/>
      <w:marBottom w:val="0"/>
      <w:divBdr>
        <w:top w:val="none" w:sz="0" w:space="0" w:color="auto"/>
        <w:left w:val="none" w:sz="0" w:space="0" w:color="auto"/>
        <w:bottom w:val="none" w:sz="0" w:space="0" w:color="auto"/>
        <w:right w:val="none" w:sz="0" w:space="0" w:color="auto"/>
      </w:divBdr>
    </w:div>
    <w:div w:id="372652016">
      <w:bodyDiv w:val="1"/>
      <w:marLeft w:val="0"/>
      <w:marRight w:val="0"/>
      <w:marTop w:val="0"/>
      <w:marBottom w:val="0"/>
      <w:divBdr>
        <w:top w:val="none" w:sz="0" w:space="0" w:color="auto"/>
        <w:left w:val="none" w:sz="0" w:space="0" w:color="auto"/>
        <w:bottom w:val="none" w:sz="0" w:space="0" w:color="auto"/>
        <w:right w:val="none" w:sz="0" w:space="0" w:color="auto"/>
      </w:divBdr>
    </w:div>
    <w:div w:id="387918472">
      <w:bodyDiv w:val="1"/>
      <w:marLeft w:val="0"/>
      <w:marRight w:val="0"/>
      <w:marTop w:val="0"/>
      <w:marBottom w:val="0"/>
      <w:divBdr>
        <w:top w:val="none" w:sz="0" w:space="0" w:color="auto"/>
        <w:left w:val="none" w:sz="0" w:space="0" w:color="auto"/>
        <w:bottom w:val="none" w:sz="0" w:space="0" w:color="auto"/>
        <w:right w:val="none" w:sz="0" w:space="0" w:color="auto"/>
      </w:divBdr>
    </w:div>
    <w:div w:id="530651027">
      <w:bodyDiv w:val="1"/>
      <w:marLeft w:val="0"/>
      <w:marRight w:val="0"/>
      <w:marTop w:val="0"/>
      <w:marBottom w:val="0"/>
      <w:divBdr>
        <w:top w:val="none" w:sz="0" w:space="0" w:color="auto"/>
        <w:left w:val="none" w:sz="0" w:space="0" w:color="auto"/>
        <w:bottom w:val="none" w:sz="0" w:space="0" w:color="auto"/>
        <w:right w:val="none" w:sz="0" w:space="0" w:color="auto"/>
      </w:divBdr>
    </w:div>
    <w:div w:id="531458142">
      <w:bodyDiv w:val="1"/>
      <w:marLeft w:val="0"/>
      <w:marRight w:val="0"/>
      <w:marTop w:val="0"/>
      <w:marBottom w:val="0"/>
      <w:divBdr>
        <w:top w:val="none" w:sz="0" w:space="0" w:color="auto"/>
        <w:left w:val="none" w:sz="0" w:space="0" w:color="auto"/>
        <w:bottom w:val="none" w:sz="0" w:space="0" w:color="auto"/>
        <w:right w:val="none" w:sz="0" w:space="0" w:color="auto"/>
      </w:divBdr>
    </w:div>
    <w:div w:id="601841348">
      <w:bodyDiv w:val="1"/>
      <w:marLeft w:val="0"/>
      <w:marRight w:val="0"/>
      <w:marTop w:val="0"/>
      <w:marBottom w:val="0"/>
      <w:divBdr>
        <w:top w:val="none" w:sz="0" w:space="0" w:color="auto"/>
        <w:left w:val="none" w:sz="0" w:space="0" w:color="auto"/>
        <w:bottom w:val="none" w:sz="0" w:space="0" w:color="auto"/>
        <w:right w:val="none" w:sz="0" w:space="0" w:color="auto"/>
      </w:divBdr>
    </w:div>
    <w:div w:id="670835894">
      <w:bodyDiv w:val="1"/>
      <w:marLeft w:val="0"/>
      <w:marRight w:val="0"/>
      <w:marTop w:val="0"/>
      <w:marBottom w:val="0"/>
      <w:divBdr>
        <w:top w:val="none" w:sz="0" w:space="0" w:color="auto"/>
        <w:left w:val="none" w:sz="0" w:space="0" w:color="auto"/>
        <w:bottom w:val="none" w:sz="0" w:space="0" w:color="auto"/>
        <w:right w:val="none" w:sz="0" w:space="0" w:color="auto"/>
      </w:divBdr>
    </w:div>
    <w:div w:id="694888924">
      <w:bodyDiv w:val="1"/>
      <w:marLeft w:val="0"/>
      <w:marRight w:val="0"/>
      <w:marTop w:val="0"/>
      <w:marBottom w:val="0"/>
      <w:divBdr>
        <w:top w:val="none" w:sz="0" w:space="0" w:color="auto"/>
        <w:left w:val="none" w:sz="0" w:space="0" w:color="auto"/>
        <w:bottom w:val="none" w:sz="0" w:space="0" w:color="auto"/>
        <w:right w:val="none" w:sz="0" w:space="0" w:color="auto"/>
      </w:divBdr>
    </w:div>
    <w:div w:id="737676608">
      <w:bodyDiv w:val="1"/>
      <w:marLeft w:val="0"/>
      <w:marRight w:val="0"/>
      <w:marTop w:val="0"/>
      <w:marBottom w:val="0"/>
      <w:divBdr>
        <w:top w:val="none" w:sz="0" w:space="0" w:color="auto"/>
        <w:left w:val="none" w:sz="0" w:space="0" w:color="auto"/>
        <w:bottom w:val="none" w:sz="0" w:space="0" w:color="auto"/>
        <w:right w:val="none" w:sz="0" w:space="0" w:color="auto"/>
      </w:divBdr>
    </w:div>
    <w:div w:id="752627018">
      <w:bodyDiv w:val="1"/>
      <w:marLeft w:val="0"/>
      <w:marRight w:val="0"/>
      <w:marTop w:val="0"/>
      <w:marBottom w:val="0"/>
      <w:divBdr>
        <w:top w:val="none" w:sz="0" w:space="0" w:color="auto"/>
        <w:left w:val="none" w:sz="0" w:space="0" w:color="auto"/>
        <w:bottom w:val="none" w:sz="0" w:space="0" w:color="auto"/>
        <w:right w:val="none" w:sz="0" w:space="0" w:color="auto"/>
      </w:divBdr>
    </w:div>
    <w:div w:id="789709095">
      <w:bodyDiv w:val="1"/>
      <w:marLeft w:val="0"/>
      <w:marRight w:val="0"/>
      <w:marTop w:val="0"/>
      <w:marBottom w:val="0"/>
      <w:divBdr>
        <w:top w:val="none" w:sz="0" w:space="0" w:color="auto"/>
        <w:left w:val="none" w:sz="0" w:space="0" w:color="auto"/>
        <w:bottom w:val="none" w:sz="0" w:space="0" w:color="auto"/>
        <w:right w:val="none" w:sz="0" w:space="0" w:color="auto"/>
      </w:divBdr>
    </w:div>
    <w:div w:id="899749801">
      <w:bodyDiv w:val="1"/>
      <w:marLeft w:val="0"/>
      <w:marRight w:val="0"/>
      <w:marTop w:val="0"/>
      <w:marBottom w:val="0"/>
      <w:divBdr>
        <w:top w:val="none" w:sz="0" w:space="0" w:color="auto"/>
        <w:left w:val="none" w:sz="0" w:space="0" w:color="auto"/>
        <w:bottom w:val="none" w:sz="0" w:space="0" w:color="auto"/>
        <w:right w:val="none" w:sz="0" w:space="0" w:color="auto"/>
      </w:divBdr>
    </w:div>
    <w:div w:id="935986876">
      <w:bodyDiv w:val="1"/>
      <w:marLeft w:val="0"/>
      <w:marRight w:val="0"/>
      <w:marTop w:val="0"/>
      <w:marBottom w:val="0"/>
      <w:divBdr>
        <w:top w:val="none" w:sz="0" w:space="0" w:color="auto"/>
        <w:left w:val="none" w:sz="0" w:space="0" w:color="auto"/>
        <w:bottom w:val="none" w:sz="0" w:space="0" w:color="auto"/>
        <w:right w:val="none" w:sz="0" w:space="0" w:color="auto"/>
      </w:divBdr>
    </w:div>
    <w:div w:id="1190148768">
      <w:bodyDiv w:val="1"/>
      <w:marLeft w:val="0"/>
      <w:marRight w:val="0"/>
      <w:marTop w:val="0"/>
      <w:marBottom w:val="0"/>
      <w:divBdr>
        <w:top w:val="none" w:sz="0" w:space="0" w:color="auto"/>
        <w:left w:val="none" w:sz="0" w:space="0" w:color="auto"/>
        <w:bottom w:val="none" w:sz="0" w:space="0" w:color="auto"/>
        <w:right w:val="none" w:sz="0" w:space="0" w:color="auto"/>
      </w:divBdr>
    </w:div>
    <w:div w:id="1247224937">
      <w:bodyDiv w:val="1"/>
      <w:marLeft w:val="0"/>
      <w:marRight w:val="0"/>
      <w:marTop w:val="0"/>
      <w:marBottom w:val="0"/>
      <w:divBdr>
        <w:top w:val="none" w:sz="0" w:space="0" w:color="auto"/>
        <w:left w:val="none" w:sz="0" w:space="0" w:color="auto"/>
        <w:bottom w:val="none" w:sz="0" w:space="0" w:color="auto"/>
        <w:right w:val="none" w:sz="0" w:space="0" w:color="auto"/>
      </w:divBdr>
    </w:div>
    <w:div w:id="1299726344">
      <w:bodyDiv w:val="1"/>
      <w:marLeft w:val="0"/>
      <w:marRight w:val="0"/>
      <w:marTop w:val="0"/>
      <w:marBottom w:val="0"/>
      <w:divBdr>
        <w:top w:val="none" w:sz="0" w:space="0" w:color="auto"/>
        <w:left w:val="none" w:sz="0" w:space="0" w:color="auto"/>
        <w:bottom w:val="none" w:sz="0" w:space="0" w:color="auto"/>
        <w:right w:val="none" w:sz="0" w:space="0" w:color="auto"/>
      </w:divBdr>
    </w:div>
    <w:div w:id="1324696853">
      <w:bodyDiv w:val="1"/>
      <w:marLeft w:val="0"/>
      <w:marRight w:val="0"/>
      <w:marTop w:val="0"/>
      <w:marBottom w:val="0"/>
      <w:divBdr>
        <w:top w:val="none" w:sz="0" w:space="0" w:color="auto"/>
        <w:left w:val="none" w:sz="0" w:space="0" w:color="auto"/>
        <w:bottom w:val="none" w:sz="0" w:space="0" w:color="auto"/>
        <w:right w:val="none" w:sz="0" w:space="0" w:color="auto"/>
      </w:divBdr>
    </w:div>
    <w:div w:id="1504660026">
      <w:bodyDiv w:val="1"/>
      <w:marLeft w:val="0"/>
      <w:marRight w:val="0"/>
      <w:marTop w:val="0"/>
      <w:marBottom w:val="0"/>
      <w:divBdr>
        <w:top w:val="none" w:sz="0" w:space="0" w:color="auto"/>
        <w:left w:val="none" w:sz="0" w:space="0" w:color="auto"/>
        <w:bottom w:val="none" w:sz="0" w:space="0" w:color="auto"/>
        <w:right w:val="none" w:sz="0" w:space="0" w:color="auto"/>
      </w:divBdr>
    </w:div>
    <w:div w:id="1515799926">
      <w:bodyDiv w:val="1"/>
      <w:marLeft w:val="0"/>
      <w:marRight w:val="0"/>
      <w:marTop w:val="0"/>
      <w:marBottom w:val="0"/>
      <w:divBdr>
        <w:top w:val="none" w:sz="0" w:space="0" w:color="auto"/>
        <w:left w:val="none" w:sz="0" w:space="0" w:color="auto"/>
        <w:bottom w:val="none" w:sz="0" w:space="0" w:color="auto"/>
        <w:right w:val="none" w:sz="0" w:space="0" w:color="auto"/>
      </w:divBdr>
    </w:div>
    <w:div w:id="1598829756">
      <w:bodyDiv w:val="1"/>
      <w:marLeft w:val="0"/>
      <w:marRight w:val="0"/>
      <w:marTop w:val="0"/>
      <w:marBottom w:val="0"/>
      <w:divBdr>
        <w:top w:val="none" w:sz="0" w:space="0" w:color="auto"/>
        <w:left w:val="none" w:sz="0" w:space="0" w:color="auto"/>
        <w:bottom w:val="none" w:sz="0" w:space="0" w:color="auto"/>
        <w:right w:val="none" w:sz="0" w:space="0" w:color="auto"/>
      </w:divBdr>
    </w:div>
    <w:div w:id="1608854146">
      <w:bodyDiv w:val="1"/>
      <w:marLeft w:val="0"/>
      <w:marRight w:val="0"/>
      <w:marTop w:val="0"/>
      <w:marBottom w:val="0"/>
      <w:divBdr>
        <w:top w:val="none" w:sz="0" w:space="0" w:color="auto"/>
        <w:left w:val="none" w:sz="0" w:space="0" w:color="auto"/>
        <w:bottom w:val="none" w:sz="0" w:space="0" w:color="auto"/>
        <w:right w:val="none" w:sz="0" w:space="0" w:color="auto"/>
      </w:divBdr>
    </w:div>
    <w:div w:id="1701319493">
      <w:bodyDiv w:val="1"/>
      <w:marLeft w:val="0"/>
      <w:marRight w:val="0"/>
      <w:marTop w:val="0"/>
      <w:marBottom w:val="0"/>
      <w:divBdr>
        <w:top w:val="none" w:sz="0" w:space="0" w:color="auto"/>
        <w:left w:val="none" w:sz="0" w:space="0" w:color="auto"/>
        <w:bottom w:val="none" w:sz="0" w:space="0" w:color="auto"/>
        <w:right w:val="none" w:sz="0" w:space="0" w:color="auto"/>
      </w:divBdr>
    </w:div>
    <w:div w:id="1748916621">
      <w:bodyDiv w:val="1"/>
      <w:marLeft w:val="0"/>
      <w:marRight w:val="0"/>
      <w:marTop w:val="0"/>
      <w:marBottom w:val="0"/>
      <w:divBdr>
        <w:top w:val="none" w:sz="0" w:space="0" w:color="auto"/>
        <w:left w:val="none" w:sz="0" w:space="0" w:color="auto"/>
        <w:bottom w:val="none" w:sz="0" w:space="0" w:color="auto"/>
        <w:right w:val="none" w:sz="0" w:space="0" w:color="auto"/>
      </w:divBdr>
    </w:div>
    <w:div w:id="183679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emf"/><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5</Pages>
  <Words>612</Words>
  <Characters>3367</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SColognac</dc:creator>
  <cp:keywords/>
  <dc:description/>
  <cp:lastModifiedBy>SColognac</cp:lastModifiedBy>
  <cp:revision>43</cp:revision>
  <dcterms:created xsi:type="dcterms:W3CDTF">2016-06-15T15:27:00Z</dcterms:created>
  <dcterms:modified xsi:type="dcterms:W3CDTF">2016-06-16T07:05:00Z</dcterms:modified>
</cp:coreProperties>
</file>